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9"/>
        <w:gridCol w:w="180"/>
        <w:gridCol w:w="180"/>
        <w:gridCol w:w="1260"/>
        <w:gridCol w:w="539"/>
        <w:gridCol w:w="361"/>
        <w:gridCol w:w="1260"/>
        <w:gridCol w:w="89"/>
        <w:gridCol w:w="989"/>
        <w:gridCol w:w="540"/>
        <w:gridCol w:w="316"/>
        <w:gridCol w:w="2205"/>
      </w:tblGrid>
      <w:tr w:rsidR="00AF68C6" w14:paraId="77495080" w14:textId="77777777" w:rsidTr="00106242">
        <w:trPr>
          <w:trHeight w:val="775"/>
        </w:trPr>
        <w:tc>
          <w:tcPr>
            <w:tcW w:w="10258" w:type="dxa"/>
            <w:gridSpan w:val="1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8CACC"/>
          </w:tcPr>
          <w:p w14:paraId="69623803" w14:textId="77777777" w:rsidR="00AF68C6" w:rsidRDefault="00AF68C6" w:rsidP="00106242">
            <w:pPr>
              <w:pStyle w:val="NoSpacing"/>
              <w:spacing w:line="276" w:lineRule="auto"/>
              <w:rPr>
                <w:rFonts w:ascii="Arial" w:hAnsi="Arial" w:cs="Arial"/>
              </w:rPr>
            </w:pPr>
            <w:bookmarkStart w:id="0" w:name="_GoBack"/>
            <w:bookmarkEnd w:id="0"/>
          </w:p>
          <w:p w14:paraId="780BC9CA" w14:textId="77777777" w:rsidR="00AF68C6" w:rsidRDefault="00AF68C6" w:rsidP="004F0A41">
            <w:pPr>
              <w:pStyle w:val="NoSpacing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</w:rPr>
              <w:t>Strategic H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using and Economic Land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ailabili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As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essm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 xml:space="preserve">nt Proforma </w:t>
            </w:r>
            <w:r w:rsidR="004F0A41">
              <w:rPr>
                <w:rFonts w:ascii="Arial" w:eastAsia="Arial" w:hAnsi="Arial" w:cs="Arial"/>
                <w:b/>
                <w:bCs/>
                <w:color w:val="231F20"/>
              </w:rPr>
              <w:t>2017/18</w:t>
            </w:r>
          </w:p>
        </w:tc>
      </w:tr>
      <w:tr w:rsidR="00AF68C6" w14:paraId="361B47D4" w14:textId="77777777" w:rsidTr="00106242">
        <w:trPr>
          <w:trHeight w:val="265"/>
        </w:trPr>
        <w:tc>
          <w:tcPr>
            <w:tcW w:w="10258" w:type="dxa"/>
            <w:gridSpan w:val="1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8CACC"/>
            <w:hideMark/>
          </w:tcPr>
          <w:p w14:paraId="52A24419" w14:textId="77777777" w:rsidR="00AF68C6" w:rsidRDefault="00AF68C6" w:rsidP="00106242">
            <w:pPr>
              <w:pStyle w:val="NoSpacing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General Site Information</w:t>
            </w:r>
          </w:p>
        </w:tc>
      </w:tr>
      <w:tr w:rsidR="00AF68C6" w14:paraId="4F0CCE6C" w14:textId="77777777" w:rsidTr="00106242">
        <w:trPr>
          <w:trHeight w:hRule="exact" w:val="265"/>
        </w:trPr>
        <w:tc>
          <w:tcPr>
            <w:tcW w:w="251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F9F5433" w14:textId="77777777" w:rsidR="00AF68C6" w:rsidRDefault="00AF68C6" w:rsidP="00106242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Parish</w:t>
            </w:r>
          </w:p>
        </w:tc>
        <w:tc>
          <w:tcPr>
            <w:tcW w:w="7739" w:type="dxa"/>
            <w:gridSpan w:val="10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6E0D9B" w14:textId="77777777" w:rsidR="00AF68C6" w:rsidRDefault="00AF68C6" w:rsidP="00106242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Stoke Golding</w:t>
            </w:r>
          </w:p>
        </w:tc>
      </w:tr>
      <w:tr w:rsidR="00AF68C6" w14:paraId="781640C9" w14:textId="77777777" w:rsidTr="00106242">
        <w:trPr>
          <w:trHeight w:hRule="exact" w:val="264"/>
        </w:trPr>
        <w:tc>
          <w:tcPr>
            <w:tcW w:w="251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957DA47" w14:textId="77777777" w:rsidR="00AF68C6" w:rsidRDefault="00AF68C6" w:rsidP="00106242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As Ref</w:t>
            </w:r>
          </w:p>
        </w:tc>
        <w:tc>
          <w:tcPr>
            <w:tcW w:w="7739" w:type="dxa"/>
            <w:gridSpan w:val="10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5DB5D9" w14:textId="77777777" w:rsidR="00AF68C6" w:rsidRDefault="00AF68C6" w:rsidP="00106242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1028-NS</w:t>
            </w:r>
          </w:p>
        </w:tc>
      </w:tr>
      <w:tr w:rsidR="00AF68C6" w14:paraId="4C02FF50" w14:textId="77777777" w:rsidTr="00106242">
        <w:trPr>
          <w:trHeight w:hRule="exact" w:val="265"/>
        </w:trPr>
        <w:tc>
          <w:tcPr>
            <w:tcW w:w="2519" w:type="dxa"/>
            <w:gridSpan w:val="2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8C06213" w14:textId="77777777" w:rsidR="00AF68C6" w:rsidRDefault="00AF68C6" w:rsidP="00106242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Relat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e</w:t>
            </w:r>
            <w:r>
              <w:rPr>
                <w:rFonts w:ascii="Arial" w:eastAsia="Arial" w:hAnsi="Arial" w:cs="Arial"/>
                <w:color w:val="231F20"/>
              </w:rPr>
              <w:t>d/Prev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i</w:t>
            </w:r>
            <w:r>
              <w:rPr>
                <w:rFonts w:ascii="Arial" w:eastAsia="Arial" w:hAnsi="Arial" w:cs="Arial"/>
                <w:color w:val="231F20"/>
              </w:rPr>
              <w:t>ous Site</w:t>
            </w:r>
          </w:p>
          <w:p w14:paraId="577F1A8A" w14:textId="77777777" w:rsidR="00AF68C6" w:rsidRDefault="00AF68C6" w:rsidP="00106242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Re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f</w:t>
            </w:r>
            <w:r>
              <w:rPr>
                <w:rFonts w:ascii="Arial" w:eastAsia="Arial" w:hAnsi="Arial" w:cs="Arial"/>
                <w:color w:val="231F20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r</w:t>
            </w:r>
            <w:r>
              <w:rPr>
                <w:rFonts w:ascii="Arial" w:eastAsia="Arial" w:hAnsi="Arial" w:cs="Arial"/>
                <w:color w:val="231F20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1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e</w:t>
            </w:r>
            <w:r>
              <w:rPr>
                <w:rFonts w:ascii="Arial" w:eastAsia="Arial" w:hAnsi="Arial" w:cs="Arial"/>
                <w:color w:val="231F20"/>
              </w:rPr>
              <w:t>s</w:t>
            </w:r>
          </w:p>
        </w:tc>
        <w:tc>
          <w:tcPr>
            <w:tcW w:w="3689" w:type="dxa"/>
            <w:gridSpan w:val="6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29FD58" w14:textId="77777777" w:rsidR="00AF68C6" w:rsidRDefault="00AF68C6" w:rsidP="00106242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New Site for 2017</w:t>
            </w:r>
          </w:p>
        </w:tc>
        <w:tc>
          <w:tcPr>
            <w:tcW w:w="1529" w:type="dxa"/>
            <w:gridSpan w:val="2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FE8F14F" w14:textId="77777777" w:rsidR="00AF68C6" w:rsidRPr="00FF169C" w:rsidRDefault="00AF68C6" w:rsidP="00106242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 w:rsidRPr="00FF169C">
              <w:rPr>
                <w:rFonts w:ascii="Arial" w:eastAsia="Arial" w:hAnsi="Arial" w:cs="Arial"/>
                <w:color w:val="231F20"/>
              </w:rPr>
              <w:t>Grid</w:t>
            </w:r>
          </w:p>
          <w:p w14:paraId="067E4376" w14:textId="77777777" w:rsidR="00AF68C6" w:rsidRPr="00FF169C" w:rsidRDefault="00AF68C6" w:rsidP="00106242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 w:rsidRPr="00FF169C">
              <w:rPr>
                <w:rFonts w:ascii="Arial" w:eastAsia="Arial" w:hAnsi="Arial" w:cs="Arial"/>
                <w:color w:val="231F20"/>
              </w:rPr>
              <w:t>Refere</w:t>
            </w:r>
            <w:r w:rsidRPr="00FF169C">
              <w:rPr>
                <w:rFonts w:ascii="Arial" w:eastAsia="Arial" w:hAnsi="Arial" w:cs="Arial"/>
                <w:color w:val="231F20"/>
                <w:spacing w:val="-1"/>
              </w:rPr>
              <w:t>n</w:t>
            </w:r>
            <w:r w:rsidRPr="00FF169C">
              <w:rPr>
                <w:rFonts w:ascii="Arial" w:eastAsia="Arial" w:hAnsi="Arial" w:cs="Arial"/>
                <w:color w:val="231F20"/>
                <w:spacing w:val="1"/>
              </w:rPr>
              <w:t>c</w:t>
            </w:r>
            <w:r w:rsidRPr="00FF169C">
              <w:rPr>
                <w:rFonts w:ascii="Arial" w:eastAsia="Arial" w:hAnsi="Arial" w:cs="Arial"/>
                <w:color w:val="231F20"/>
              </w:rPr>
              <w:t>e</w:t>
            </w:r>
          </w:p>
        </w:tc>
        <w:tc>
          <w:tcPr>
            <w:tcW w:w="3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4EEBE97" w14:textId="77777777" w:rsidR="00AF68C6" w:rsidRPr="00FF169C" w:rsidRDefault="00AF68C6" w:rsidP="00106242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 w:rsidRPr="00FF169C">
              <w:rPr>
                <w:rFonts w:ascii="Arial" w:eastAsia="Arial" w:hAnsi="Arial" w:cs="Arial"/>
                <w:color w:val="231F20"/>
              </w:rPr>
              <w:t>X</w:t>
            </w:r>
          </w:p>
        </w:tc>
        <w:tc>
          <w:tcPr>
            <w:tcW w:w="22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126D96" w14:textId="77777777" w:rsidR="00AF68C6" w:rsidRPr="00AF68C6" w:rsidRDefault="00FF169C" w:rsidP="00106242">
            <w:pPr>
              <w:pStyle w:val="NoSpacing"/>
              <w:spacing w:line="276" w:lineRule="auto"/>
              <w:rPr>
                <w:rFonts w:ascii="Arial" w:eastAsia="Arial" w:hAnsi="Arial" w:cs="Arial"/>
                <w:highlight w:val="yellow"/>
              </w:rPr>
            </w:pPr>
            <w:r w:rsidRPr="00FF169C">
              <w:rPr>
                <w:rFonts w:ascii="Arial" w:eastAsia="Arial" w:hAnsi="Arial" w:cs="Arial"/>
              </w:rPr>
              <w:t>439634</w:t>
            </w:r>
          </w:p>
        </w:tc>
      </w:tr>
      <w:tr w:rsidR="00AF68C6" w14:paraId="658E6A9D" w14:textId="77777777" w:rsidTr="00BB1363">
        <w:trPr>
          <w:trHeight w:hRule="exact" w:val="265"/>
        </w:trPr>
        <w:tc>
          <w:tcPr>
            <w:tcW w:w="2519" w:type="dxa"/>
            <w:gridSpan w:val="2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A098884" w14:textId="77777777" w:rsidR="00AF68C6" w:rsidRDefault="00AF68C6" w:rsidP="00106242">
            <w:pPr>
              <w:widowControl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  <w:gridSpan w:val="6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AC6EB5F" w14:textId="77777777" w:rsidR="00AF68C6" w:rsidRDefault="00AF68C6" w:rsidP="00106242">
            <w:pPr>
              <w:widowControl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529" w:type="dxa"/>
            <w:gridSpan w:val="2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C4076EC" w14:textId="77777777" w:rsidR="00AF68C6" w:rsidRPr="00FF169C" w:rsidRDefault="00AF68C6" w:rsidP="00106242">
            <w:pPr>
              <w:widowControl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01F2CA6" w14:textId="77777777" w:rsidR="00AF68C6" w:rsidRPr="00FF169C" w:rsidRDefault="00AF68C6" w:rsidP="00106242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 w:rsidRPr="00FF169C">
              <w:rPr>
                <w:rFonts w:ascii="Arial" w:eastAsia="Arial" w:hAnsi="Arial" w:cs="Arial"/>
                <w:color w:val="231F20"/>
              </w:rPr>
              <w:t>Y</w:t>
            </w:r>
          </w:p>
        </w:tc>
        <w:tc>
          <w:tcPr>
            <w:tcW w:w="22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00D23E" w14:textId="77777777" w:rsidR="00AF68C6" w:rsidRPr="00AF68C6" w:rsidRDefault="00FF169C" w:rsidP="00106242">
            <w:pPr>
              <w:pStyle w:val="NoSpacing"/>
              <w:spacing w:line="276" w:lineRule="auto"/>
              <w:rPr>
                <w:rFonts w:ascii="Arial" w:eastAsia="Arial" w:hAnsi="Arial" w:cs="Arial"/>
                <w:highlight w:val="yellow"/>
              </w:rPr>
            </w:pPr>
            <w:r w:rsidRPr="00FF169C">
              <w:rPr>
                <w:rFonts w:ascii="Arial" w:eastAsia="Arial" w:hAnsi="Arial" w:cs="Arial"/>
              </w:rPr>
              <w:t>296823</w:t>
            </w:r>
          </w:p>
        </w:tc>
      </w:tr>
      <w:tr w:rsidR="00AF68C6" w14:paraId="77815BC7" w14:textId="77777777" w:rsidTr="00106242">
        <w:trPr>
          <w:trHeight w:hRule="exact" w:val="699"/>
        </w:trPr>
        <w:tc>
          <w:tcPr>
            <w:tcW w:w="251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39CFDED" w14:textId="77777777" w:rsidR="00AF68C6" w:rsidRDefault="00AF68C6" w:rsidP="00106242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Site Descr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i</w:t>
            </w:r>
            <w:r>
              <w:rPr>
                <w:rFonts w:ascii="Arial" w:eastAsia="Arial" w:hAnsi="Arial" w:cs="Arial"/>
                <w:color w:val="231F20"/>
              </w:rPr>
              <w:t>ption</w:t>
            </w:r>
          </w:p>
        </w:tc>
        <w:tc>
          <w:tcPr>
            <w:tcW w:w="3689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C62E5C" w14:textId="77777777" w:rsidR="00AF68C6" w:rsidRDefault="00AF68C6" w:rsidP="00AF68C6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 w:rsidRPr="00AF68C6">
              <w:rPr>
                <w:rFonts w:ascii="Arial" w:eastAsia="Arial" w:hAnsi="Arial" w:cs="Arial"/>
              </w:rPr>
              <w:t xml:space="preserve">Tithe Farm, 12 </w:t>
            </w:r>
            <w:proofErr w:type="spellStart"/>
            <w:r w:rsidRPr="00AF68C6">
              <w:rPr>
                <w:rFonts w:ascii="Arial" w:eastAsia="Arial" w:hAnsi="Arial" w:cs="Arial"/>
              </w:rPr>
              <w:t>Wykin</w:t>
            </w:r>
            <w:proofErr w:type="spellEnd"/>
            <w:r w:rsidRPr="00AF68C6">
              <w:rPr>
                <w:rFonts w:ascii="Arial" w:eastAsia="Arial" w:hAnsi="Arial" w:cs="Arial"/>
              </w:rPr>
              <w:t xml:space="preserve"> Lane, Stoke </w:t>
            </w:r>
            <w:r>
              <w:rPr>
                <w:rFonts w:ascii="Arial" w:eastAsia="Arial" w:hAnsi="Arial" w:cs="Arial"/>
              </w:rPr>
              <w:t xml:space="preserve">Golding, </w:t>
            </w:r>
            <w:proofErr w:type="spellStart"/>
            <w:r>
              <w:rPr>
                <w:rFonts w:ascii="Arial" w:eastAsia="Arial" w:hAnsi="Arial" w:cs="Arial"/>
              </w:rPr>
              <w:t>Nuneaton</w:t>
            </w:r>
            <w:proofErr w:type="spellEnd"/>
            <w:r>
              <w:rPr>
                <w:rFonts w:ascii="Arial" w:eastAsia="Arial" w:hAnsi="Arial" w:cs="Arial"/>
              </w:rPr>
              <w:t xml:space="preserve"> Warwickshire</w:t>
            </w:r>
          </w:p>
        </w:tc>
        <w:tc>
          <w:tcPr>
            <w:tcW w:w="1845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5ED6147" w14:textId="77777777" w:rsidR="00AF68C6" w:rsidRDefault="00AF68C6" w:rsidP="00106242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Site size</w:t>
            </w:r>
          </w:p>
        </w:tc>
        <w:tc>
          <w:tcPr>
            <w:tcW w:w="22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B9C32D" w14:textId="77777777" w:rsidR="00AF68C6" w:rsidRDefault="00AF68C6" w:rsidP="00106242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3.23 ha</w:t>
            </w:r>
          </w:p>
        </w:tc>
      </w:tr>
      <w:tr w:rsidR="00AF68C6" w14:paraId="4115ECE8" w14:textId="77777777" w:rsidTr="00F2274E">
        <w:trPr>
          <w:trHeight w:hRule="exact" w:val="1243"/>
        </w:trPr>
        <w:tc>
          <w:tcPr>
            <w:tcW w:w="251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8AAD79B" w14:textId="77777777" w:rsidR="00AF68C6" w:rsidRDefault="00AF68C6" w:rsidP="00106242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Curr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e</w:t>
            </w:r>
            <w:r>
              <w:rPr>
                <w:rFonts w:ascii="Arial" w:eastAsia="Arial" w:hAnsi="Arial" w:cs="Arial"/>
                <w:color w:val="231F20"/>
              </w:rPr>
              <w:t>nt Site</w:t>
            </w:r>
            <w:r>
              <w:rPr>
                <w:rFonts w:ascii="Arial" w:eastAsia="Arial" w:hAnsi="Arial" w:cs="Arial"/>
                <w:color w:val="231F2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Uses</w:t>
            </w:r>
          </w:p>
        </w:tc>
        <w:tc>
          <w:tcPr>
            <w:tcW w:w="3689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1E27F5" w14:textId="77777777" w:rsidR="00AF68C6" w:rsidRDefault="00AF68C6" w:rsidP="00106242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Agriculture</w:t>
            </w:r>
          </w:p>
          <w:p w14:paraId="58EFA2E4" w14:textId="77777777" w:rsidR="00AF68C6" w:rsidRDefault="00AF68C6" w:rsidP="00106242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Farm Smallholding</w:t>
            </w:r>
          </w:p>
        </w:tc>
        <w:tc>
          <w:tcPr>
            <w:tcW w:w="1845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C48EA34" w14:textId="77777777" w:rsidR="00AF68C6" w:rsidRDefault="00AF68C6" w:rsidP="00106242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Adjac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e</w:t>
            </w:r>
            <w:r>
              <w:rPr>
                <w:rFonts w:ascii="Arial" w:eastAsia="Arial" w:hAnsi="Arial" w:cs="Arial"/>
                <w:color w:val="231F20"/>
              </w:rPr>
              <w:t>nt Site</w:t>
            </w:r>
          </w:p>
          <w:p w14:paraId="144DC3E1" w14:textId="77777777" w:rsidR="00AF68C6" w:rsidRDefault="00AF68C6" w:rsidP="00106242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Uses</w:t>
            </w:r>
          </w:p>
        </w:tc>
        <w:tc>
          <w:tcPr>
            <w:tcW w:w="22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60534D" w14:textId="77777777" w:rsidR="00AF68C6" w:rsidRDefault="00F2274E" w:rsidP="00106242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Residential</w:t>
            </w:r>
          </w:p>
          <w:p w14:paraId="38686C2B" w14:textId="77777777" w:rsidR="00F2274E" w:rsidRDefault="00F2274E" w:rsidP="00106242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Agriculture</w:t>
            </w:r>
          </w:p>
          <w:p w14:paraId="190A7422" w14:textId="77777777" w:rsidR="00F2274E" w:rsidRDefault="00F2274E" w:rsidP="00106242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Scheduled Ancient Monument</w:t>
            </w:r>
          </w:p>
        </w:tc>
      </w:tr>
      <w:tr w:rsidR="00AF68C6" w14:paraId="58BAA2D9" w14:textId="77777777" w:rsidTr="00106242">
        <w:trPr>
          <w:trHeight w:hRule="exact" w:val="264"/>
        </w:trPr>
        <w:tc>
          <w:tcPr>
            <w:tcW w:w="251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12E4EBC" w14:textId="77777777" w:rsidR="00AF68C6" w:rsidRDefault="00AF68C6" w:rsidP="00106242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Land Type</w:t>
            </w:r>
          </w:p>
        </w:tc>
        <w:tc>
          <w:tcPr>
            <w:tcW w:w="3689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88F3C97" w14:textId="77777777" w:rsidR="00AF68C6" w:rsidRDefault="006B0784" w:rsidP="00106242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Greenfield</w:t>
            </w:r>
          </w:p>
        </w:tc>
        <w:tc>
          <w:tcPr>
            <w:tcW w:w="4050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1452D5" w14:textId="77777777" w:rsidR="00AF68C6" w:rsidRDefault="00AF68C6" w:rsidP="00106242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AF68C6" w14:paraId="2BDF2E18" w14:textId="77777777" w:rsidTr="00106242">
        <w:trPr>
          <w:trHeight w:hRule="exact" w:val="701"/>
        </w:trPr>
        <w:tc>
          <w:tcPr>
            <w:tcW w:w="251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B064723" w14:textId="77777777" w:rsidR="00AF68C6" w:rsidRDefault="00AF68C6" w:rsidP="00106242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Site Location</w:t>
            </w:r>
          </w:p>
        </w:tc>
        <w:tc>
          <w:tcPr>
            <w:tcW w:w="3689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AE3B733" w14:textId="77777777" w:rsidR="00AF68C6" w:rsidRDefault="006B0784" w:rsidP="00106242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Outside the settlement boundary</w:t>
            </w:r>
          </w:p>
        </w:tc>
        <w:tc>
          <w:tcPr>
            <w:tcW w:w="4050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F7DCD1" w14:textId="77777777" w:rsidR="00AF68C6" w:rsidRDefault="00AF68C6" w:rsidP="00106242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AF68C6" w14:paraId="197B2EDB" w14:textId="77777777" w:rsidTr="00106242">
        <w:trPr>
          <w:trHeight w:hRule="exact" w:val="601"/>
        </w:trPr>
        <w:tc>
          <w:tcPr>
            <w:tcW w:w="251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BF82556" w14:textId="77777777" w:rsidR="00AF68C6" w:rsidRDefault="00AF68C6" w:rsidP="00106242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Ch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a</w:t>
            </w:r>
            <w:r>
              <w:rPr>
                <w:rFonts w:ascii="Arial" w:eastAsia="Arial" w:hAnsi="Arial" w:cs="Arial"/>
                <w:color w:val="231F20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t</w:t>
            </w:r>
            <w:r>
              <w:rPr>
                <w:rFonts w:ascii="Arial" w:eastAsia="Arial" w:hAnsi="Arial" w:cs="Arial"/>
                <w:color w:val="231F20"/>
              </w:rPr>
              <w:t xml:space="preserve">er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 xml:space="preserve">of </w:t>
            </w:r>
            <w:r>
              <w:rPr>
                <w:rFonts w:ascii="Arial" w:eastAsia="Arial" w:hAnsi="Arial" w:cs="Arial"/>
                <w:color w:val="231F20"/>
              </w:rPr>
              <w:t>surr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o</w:t>
            </w:r>
            <w:r>
              <w:rPr>
                <w:rFonts w:ascii="Arial" w:eastAsia="Arial" w:hAnsi="Arial" w:cs="Arial"/>
                <w:color w:val="231F20"/>
              </w:rPr>
              <w:t>und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i</w:t>
            </w:r>
            <w:r>
              <w:rPr>
                <w:rFonts w:ascii="Arial" w:eastAsia="Arial" w:hAnsi="Arial" w:cs="Arial"/>
                <w:color w:val="231F20"/>
              </w:rPr>
              <w:t>ngs</w:t>
            </w:r>
          </w:p>
        </w:tc>
        <w:tc>
          <w:tcPr>
            <w:tcW w:w="7739" w:type="dxa"/>
            <w:gridSpan w:val="10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9BD2D2E" w14:textId="77777777" w:rsidR="00AF68C6" w:rsidRDefault="00F2274E" w:rsidP="00106242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Rural/agricultural, with some residential</w:t>
            </w:r>
          </w:p>
        </w:tc>
      </w:tr>
      <w:tr w:rsidR="00AF68C6" w14:paraId="029AC795" w14:textId="77777777" w:rsidTr="00106242">
        <w:trPr>
          <w:trHeight w:val="265"/>
        </w:trPr>
        <w:tc>
          <w:tcPr>
            <w:tcW w:w="10258" w:type="dxa"/>
            <w:gridSpan w:val="1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8CACC"/>
            <w:hideMark/>
          </w:tcPr>
          <w:p w14:paraId="25C145AD" w14:textId="77777777" w:rsidR="00AF68C6" w:rsidRDefault="00AF68C6" w:rsidP="00106242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Accessibility</w:t>
            </w:r>
          </w:p>
        </w:tc>
      </w:tr>
      <w:tr w:rsidR="00AF68C6" w14:paraId="7E732210" w14:textId="77777777" w:rsidTr="00106242">
        <w:trPr>
          <w:trHeight w:hRule="exact" w:val="519"/>
        </w:trPr>
        <w:tc>
          <w:tcPr>
            <w:tcW w:w="23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6E7486B" w14:textId="77777777" w:rsidR="00AF68C6" w:rsidRDefault="00AF68C6" w:rsidP="00106242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Distance to Bus Stop</w:t>
            </w:r>
          </w:p>
          <w:p w14:paraId="71D1E792" w14:textId="77777777" w:rsidR="00AF68C6" w:rsidRDefault="00AF68C6" w:rsidP="00106242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 xml:space="preserve">from </w:t>
            </w:r>
            <w:proofErr w:type="spellStart"/>
            <w:r>
              <w:rPr>
                <w:rFonts w:ascii="Arial" w:eastAsia="Arial" w:hAnsi="Arial" w:cs="Arial"/>
                <w:color w:val="231F20"/>
              </w:rPr>
              <w:t>centre</w:t>
            </w:r>
            <w:proofErr w:type="spellEnd"/>
            <w:r>
              <w:rPr>
                <w:rFonts w:ascii="Arial" w:eastAsia="Arial" w:hAnsi="Arial" w:cs="Arial"/>
                <w:color w:val="231F20"/>
              </w:rPr>
              <w:t xml:space="preserve"> of site</w:t>
            </w:r>
          </w:p>
        </w:tc>
        <w:tc>
          <w:tcPr>
            <w:tcW w:w="215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ADAD70" w14:textId="7ADA2EA3" w:rsidR="00AF68C6" w:rsidRPr="00BE0DD8" w:rsidRDefault="00BE0DD8" w:rsidP="00106242">
            <w:pPr>
              <w:pStyle w:val="NoSpacing"/>
              <w:spacing w:line="276" w:lineRule="auto"/>
              <w:rPr>
                <w:rFonts w:ascii="Arial" w:eastAsia="Arial" w:hAnsi="Arial" w:cs="Arial"/>
                <w:color w:val="FF0000"/>
              </w:rPr>
            </w:pPr>
            <w:r w:rsidRPr="00BE0DD8">
              <w:rPr>
                <w:rFonts w:ascii="Arial" w:eastAsia="Arial" w:hAnsi="Arial" w:cs="Arial"/>
                <w:color w:val="FF0000"/>
              </w:rPr>
              <w:t>*</w:t>
            </w:r>
          </w:p>
        </w:tc>
        <w:tc>
          <w:tcPr>
            <w:tcW w:w="269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DE3717C" w14:textId="77777777" w:rsidR="00AF68C6" w:rsidRDefault="00AF68C6" w:rsidP="00106242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Distance to Bus Stop from</w:t>
            </w:r>
          </w:p>
          <w:p w14:paraId="29858D0C" w14:textId="77777777" w:rsidR="00AF68C6" w:rsidRDefault="00AF68C6" w:rsidP="00106242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site acc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e</w:t>
            </w:r>
            <w:r>
              <w:rPr>
                <w:rFonts w:ascii="Arial" w:eastAsia="Arial" w:hAnsi="Arial" w:cs="Arial"/>
                <w:color w:val="231F20"/>
              </w:rPr>
              <w:t>ss</w:t>
            </w:r>
          </w:p>
        </w:tc>
        <w:tc>
          <w:tcPr>
            <w:tcW w:w="306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80C786" w14:textId="564FF97D" w:rsidR="00AF68C6" w:rsidRPr="00BE0DD8" w:rsidRDefault="00BE0DD8" w:rsidP="00106242">
            <w:pPr>
              <w:pStyle w:val="NoSpacing"/>
              <w:spacing w:line="276" w:lineRule="auto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*</w:t>
            </w:r>
          </w:p>
        </w:tc>
      </w:tr>
      <w:tr w:rsidR="00AF68C6" w14:paraId="4829100D" w14:textId="77777777" w:rsidTr="00106242">
        <w:trPr>
          <w:trHeight w:hRule="exact" w:val="760"/>
        </w:trPr>
        <w:tc>
          <w:tcPr>
            <w:tcW w:w="23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1EEBD78" w14:textId="77777777" w:rsidR="00AF68C6" w:rsidRDefault="00AF68C6" w:rsidP="00106242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Distance to Primary</w:t>
            </w:r>
          </w:p>
          <w:p w14:paraId="5EE76F98" w14:textId="77777777" w:rsidR="00AF68C6" w:rsidRDefault="00AF68C6" w:rsidP="00106242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 xml:space="preserve">School from </w:t>
            </w:r>
            <w:proofErr w:type="spellStart"/>
            <w:r>
              <w:rPr>
                <w:rFonts w:ascii="Arial" w:eastAsia="Arial" w:hAnsi="Arial" w:cs="Arial"/>
                <w:color w:val="231F20"/>
              </w:rPr>
              <w:t>centre</w:t>
            </w:r>
            <w:proofErr w:type="spellEnd"/>
            <w:r>
              <w:rPr>
                <w:rFonts w:ascii="Arial" w:eastAsia="Arial" w:hAnsi="Arial" w:cs="Arial"/>
                <w:color w:val="231F20"/>
              </w:rPr>
              <w:t xml:space="preserve"> of site</w:t>
            </w:r>
          </w:p>
        </w:tc>
        <w:tc>
          <w:tcPr>
            <w:tcW w:w="215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B1139A" w14:textId="1F3C17A8" w:rsidR="00AF68C6" w:rsidRPr="00BE0DD8" w:rsidRDefault="00BE0DD8" w:rsidP="00106242">
            <w:pPr>
              <w:pStyle w:val="NoSpacing"/>
              <w:spacing w:line="276" w:lineRule="auto"/>
              <w:rPr>
                <w:rFonts w:ascii="Arial" w:eastAsia="Arial" w:hAnsi="Arial" w:cs="Arial"/>
                <w:color w:val="FF0000"/>
              </w:rPr>
            </w:pPr>
            <w:r w:rsidRPr="00BE0DD8">
              <w:rPr>
                <w:rFonts w:ascii="Arial" w:eastAsia="Arial" w:hAnsi="Arial" w:cs="Arial"/>
                <w:color w:val="FF0000"/>
              </w:rPr>
              <w:t>*</w:t>
            </w:r>
          </w:p>
        </w:tc>
        <w:tc>
          <w:tcPr>
            <w:tcW w:w="269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749DEAC" w14:textId="77777777" w:rsidR="00AF68C6" w:rsidRDefault="00AF68C6" w:rsidP="00106242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Distance to Primary School</w:t>
            </w:r>
          </w:p>
          <w:p w14:paraId="67F063B1" w14:textId="77777777" w:rsidR="00AF68C6" w:rsidRDefault="00AF68C6" w:rsidP="00106242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from site access</w:t>
            </w:r>
          </w:p>
        </w:tc>
        <w:tc>
          <w:tcPr>
            <w:tcW w:w="306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2D7D35" w14:textId="55231B55" w:rsidR="00AF68C6" w:rsidRPr="00BE0DD8" w:rsidRDefault="00BE0DD8" w:rsidP="00106242">
            <w:pPr>
              <w:pStyle w:val="NoSpacing"/>
              <w:spacing w:line="276" w:lineRule="auto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*</w:t>
            </w:r>
          </w:p>
        </w:tc>
      </w:tr>
      <w:tr w:rsidR="00AF68C6" w14:paraId="20A7945F" w14:textId="77777777" w:rsidTr="00106242">
        <w:trPr>
          <w:trHeight w:hRule="exact" w:val="843"/>
        </w:trPr>
        <w:tc>
          <w:tcPr>
            <w:tcW w:w="23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A59AC98" w14:textId="77777777" w:rsidR="00AF68C6" w:rsidRDefault="00AF68C6" w:rsidP="00106242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Dist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a</w:t>
            </w:r>
            <w:r>
              <w:rPr>
                <w:rFonts w:ascii="Arial" w:eastAsia="Arial" w:hAnsi="Arial" w:cs="Arial"/>
                <w:color w:val="231F20"/>
              </w:rPr>
              <w:t>nce to Local</w:t>
            </w:r>
          </w:p>
          <w:p w14:paraId="0D3F3650" w14:textId="77777777" w:rsidR="00AF68C6" w:rsidRDefault="00AF68C6" w:rsidP="00106242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Centre from</w:t>
            </w:r>
            <w:r>
              <w:rPr>
                <w:rFonts w:ascii="Arial" w:eastAsia="Arial" w:hAnsi="Arial" w:cs="Arial"/>
                <w:color w:val="231F20"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</w:rPr>
              <w:t>centre</w:t>
            </w:r>
            <w:proofErr w:type="spellEnd"/>
            <w:r>
              <w:rPr>
                <w:rFonts w:ascii="Arial" w:eastAsia="Arial" w:hAnsi="Arial" w:cs="Arial"/>
                <w:color w:val="231F20"/>
              </w:rPr>
              <w:t xml:space="preserve"> of site</w:t>
            </w:r>
          </w:p>
        </w:tc>
        <w:tc>
          <w:tcPr>
            <w:tcW w:w="215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134E8A" w14:textId="5F6445FF" w:rsidR="00AF68C6" w:rsidRPr="00BE0DD8" w:rsidRDefault="00BE0DD8" w:rsidP="00106242">
            <w:pPr>
              <w:pStyle w:val="NoSpacing"/>
              <w:spacing w:line="276" w:lineRule="auto"/>
              <w:rPr>
                <w:rFonts w:ascii="Arial" w:eastAsia="Arial" w:hAnsi="Arial" w:cs="Arial"/>
                <w:color w:val="FF0000"/>
              </w:rPr>
            </w:pPr>
            <w:r w:rsidRPr="00BE0DD8">
              <w:rPr>
                <w:rFonts w:ascii="Arial" w:eastAsia="Arial" w:hAnsi="Arial" w:cs="Arial"/>
                <w:color w:val="FF0000"/>
              </w:rPr>
              <w:t>*</w:t>
            </w:r>
          </w:p>
        </w:tc>
        <w:tc>
          <w:tcPr>
            <w:tcW w:w="269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8B8D5CD" w14:textId="77777777" w:rsidR="00AF68C6" w:rsidRPr="00D524E6" w:rsidRDefault="00AF68C6" w:rsidP="00106242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 w:rsidRPr="00D524E6">
              <w:rPr>
                <w:rFonts w:ascii="Arial" w:eastAsia="Arial" w:hAnsi="Arial" w:cs="Arial"/>
                <w:color w:val="231F20"/>
              </w:rPr>
              <w:t>Dist</w:t>
            </w:r>
            <w:r w:rsidRPr="00D524E6">
              <w:rPr>
                <w:rFonts w:ascii="Arial" w:eastAsia="Arial" w:hAnsi="Arial" w:cs="Arial"/>
                <w:color w:val="231F20"/>
                <w:spacing w:val="-1"/>
              </w:rPr>
              <w:t>a</w:t>
            </w:r>
            <w:r w:rsidRPr="00D524E6">
              <w:rPr>
                <w:rFonts w:ascii="Arial" w:eastAsia="Arial" w:hAnsi="Arial" w:cs="Arial"/>
                <w:color w:val="231F20"/>
              </w:rPr>
              <w:t>nce to Local</w:t>
            </w:r>
            <w:r w:rsidRPr="00D524E6">
              <w:rPr>
                <w:rFonts w:ascii="Arial" w:eastAsia="Arial" w:hAnsi="Arial" w:cs="Arial"/>
                <w:color w:val="231F20"/>
                <w:spacing w:val="-2"/>
              </w:rPr>
              <w:t xml:space="preserve"> </w:t>
            </w:r>
            <w:r w:rsidRPr="00D524E6">
              <w:rPr>
                <w:rFonts w:ascii="Arial" w:eastAsia="Arial" w:hAnsi="Arial" w:cs="Arial"/>
                <w:color w:val="231F20"/>
              </w:rPr>
              <w:t>Centre from site access</w:t>
            </w:r>
          </w:p>
        </w:tc>
        <w:tc>
          <w:tcPr>
            <w:tcW w:w="306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EF1939" w14:textId="4295DD15" w:rsidR="00AF68C6" w:rsidRPr="00BE0DD8" w:rsidRDefault="00BE0DD8" w:rsidP="00106242">
            <w:pPr>
              <w:pStyle w:val="NoSpacing"/>
              <w:spacing w:line="276" w:lineRule="auto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*</w:t>
            </w:r>
          </w:p>
        </w:tc>
      </w:tr>
      <w:tr w:rsidR="00AF68C6" w14:paraId="601B2C6F" w14:textId="77777777" w:rsidTr="00106242">
        <w:trPr>
          <w:trHeight w:hRule="exact" w:val="519"/>
        </w:trPr>
        <w:tc>
          <w:tcPr>
            <w:tcW w:w="23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7F3D33B" w14:textId="77777777" w:rsidR="00AF68C6" w:rsidRPr="00414A02" w:rsidRDefault="00AF68C6" w:rsidP="00106242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 w:rsidRPr="00414A02">
              <w:rPr>
                <w:rFonts w:ascii="Arial" w:eastAsia="Arial" w:hAnsi="Arial" w:cs="Arial"/>
              </w:rPr>
              <w:t>Distance to Post Office</w:t>
            </w:r>
          </w:p>
          <w:p w14:paraId="3FFB6CA7" w14:textId="77777777" w:rsidR="00AF68C6" w:rsidRDefault="00AF68C6" w:rsidP="00106242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 w:rsidRPr="00414A02">
              <w:rPr>
                <w:rFonts w:ascii="Arial" w:eastAsia="Arial" w:hAnsi="Arial" w:cs="Arial"/>
              </w:rPr>
              <w:t xml:space="preserve">from </w:t>
            </w:r>
            <w:proofErr w:type="spellStart"/>
            <w:r w:rsidRPr="00414A02">
              <w:rPr>
                <w:rFonts w:ascii="Arial" w:eastAsia="Arial" w:hAnsi="Arial" w:cs="Arial"/>
              </w:rPr>
              <w:t>centre</w:t>
            </w:r>
            <w:proofErr w:type="spellEnd"/>
            <w:r w:rsidRPr="00414A02">
              <w:rPr>
                <w:rFonts w:ascii="Arial" w:eastAsia="Arial" w:hAnsi="Arial" w:cs="Arial"/>
              </w:rPr>
              <w:t xml:space="preserve"> of site</w:t>
            </w:r>
          </w:p>
        </w:tc>
        <w:tc>
          <w:tcPr>
            <w:tcW w:w="215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8423ED" w14:textId="3378CC78" w:rsidR="00AF68C6" w:rsidRDefault="00414A02" w:rsidP="00106242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Pr="00414A02">
              <w:rPr>
                <w:rFonts w:ascii="Arial" w:eastAsia="Arial" w:hAnsi="Arial" w:cs="Arial"/>
                <w:color w:val="FF0000"/>
              </w:rPr>
              <w:t>N/A</w:t>
            </w:r>
          </w:p>
        </w:tc>
        <w:tc>
          <w:tcPr>
            <w:tcW w:w="269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7630C19" w14:textId="77777777" w:rsidR="00AF68C6" w:rsidRDefault="00AF68C6" w:rsidP="00106242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Distance to Post Office</w:t>
            </w:r>
          </w:p>
          <w:p w14:paraId="7DD3DC1E" w14:textId="77777777" w:rsidR="00AF68C6" w:rsidRDefault="00AF68C6" w:rsidP="00106242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from site access</w:t>
            </w:r>
          </w:p>
        </w:tc>
        <w:tc>
          <w:tcPr>
            <w:tcW w:w="306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B05E37" w14:textId="56823103" w:rsidR="00AF68C6" w:rsidRDefault="00414A02" w:rsidP="00106242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Pr="00414A02">
              <w:rPr>
                <w:rFonts w:ascii="Arial" w:eastAsia="Arial" w:hAnsi="Arial" w:cs="Arial"/>
                <w:color w:val="FF0000"/>
              </w:rPr>
              <w:t>N/A</w:t>
            </w:r>
          </w:p>
        </w:tc>
      </w:tr>
      <w:tr w:rsidR="00AF68C6" w14:paraId="290B5779" w14:textId="77777777" w:rsidTr="00106242">
        <w:trPr>
          <w:trHeight w:hRule="exact" w:val="762"/>
        </w:trPr>
        <w:tc>
          <w:tcPr>
            <w:tcW w:w="23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D8490F8" w14:textId="77777777" w:rsidR="00AF68C6" w:rsidRDefault="00AF68C6" w:rsidP="00106242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Distance to Health</w:t>
            </w:r>
          </w:p>
          <w:p w14:paraId="31BA2A20" w14:textId="77777777" w:rsidR="00AF68C6" w:rsidRDefault="00AF68C6" w:rsidP="00106242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Centre from</w:t>
            </w:r>
            <w:r>
              <w:rPr>
                <w:rFonts w:ascii="Arial" w:eastAsia="Arial" w:hAnsi="Arial" w:cs="Arial"/>
                <w:color w:val="231F20"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</w:rPr>
              <w:t>centre</w:t>
            </w:r>
            <w:proofErr w:type="spellEnd"/>
            <w:r>
              <w:rPr>
                <w:rFonts w:ascii="Arial" w:eastAsia="Arial" w:hAnsi="Arial" w:cs="Arial"/>
                <w:color w:val="231F20"/>
              </w:rPr>
              <w:t xml:space="preserve"> of site</w:t>
            </w:r>
          </w:p>
        </w:tc>
        <w:tc>
          <w:tcPr>
            <w:tcW w:w="215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EED1A9" w14:textId="24DE29CB" w:rsidR="00AF68C6" w:rsidRPr="00BE0DD8" w:rsidRDefault="00BE0DD8" w:rsidP="00106242">
            <w:pPr>
              <w:pStyle w:val="NoSpacing"/>
              <w:spacing w:line="276" w:lineRule="auto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*</w:t>
            </w:r>
          </w:p>
        </w:tc>
        <w:tc>
          <w:tcPr>
            <w:tcW w:w="269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DEE1789" w14:textId="77777777" w:rsidR="00AF68C6" w:rsidRDefault="00AF68C6" w:rsidP="00106242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Distance to Health C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e</w:t>
            </w:r>
            <w:r>
              <w:rPr>
                <w:rFonts w:ascii="Arial" w:eastAsia="Arial" w:hAnsi="Arial" w:cs="Arial"/>
                <w:color w:val="231F20"/>
              </w:rPr>
              <w:t>ntre</w:t>
            </w:r>
          </w:p>
          <w:p w14:paraId="1209C621" w14:textId="77777777" w:rsidR="00AF68C6" w:rsidRDefault="00AF68C6" w:rsidP="00106242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from site access</w:t>
            </w:r>
          </w:p>
        </w:tc>
        <w:tc>
          <w:tcPr>
            <w:tcW w:w="306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028DEC" w14:textId="0A4F3D15" w:rsidR="00AF68C6" w:rsidRPr="00BE0DD8" w:rsidRDefault="00BE0DD8" w:rsidP="00106242">
            <w:pPr>
              <w:pStyle w:val="NoSpacing"/>
              <w:spacing w:line="276" w:lineRule="auto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*</w:t>
            </w:r>
          </w:p>
        </w:tc>
      </w:tr>
      <w:tr w:rsidR="00AF68C6" w14:paraId="5A9A7D39" w14:textId="77777777" w:rsidTr="00106242">
        <w:trPr>
          <w:trHeight w:hRule="exact" w:val="844"/>
        </w:trPr>
        <w:tc>
          <w:tcPr>
            <w:tcW w:w="23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3279466" w14:textId="77777777" w:rsidR="00AF68C6" w:rsidRDefault="00AF68C6" w:rsidP="00106242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Distance to Secondary</w:t>
            </w:r>
          </w:p>
          <w:p w14:paraId="1074E5EC" w14:textId="77777777" w:rsidR="00AF68C6" w:rsidRDefault="00AF68C6" w:rsidP="00106242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 xml:space="preserve">School from </w:t>
            </w:r>
            <w:proofErr w:type="spellStart"/>
            <w:r>
              <w:rPr>
                <w:rFonts w:ascii="Arial" w:eastAsia="Arial" w:hAnsi="Arial" w:cs="Arial"/>
                <w:color w:val="231F20"/>
              </w:rPr>
              <w:t>centre</w:t>
            </w:r>
            <w:proofErr w:type="spellEnd"/>
            <w:r>
              <w:rPr>
                <w:rFonts w:ascii="Arial" w:eastAsia="Arial" w:hAnsi="Arial" w:cs="Arial"/>
                <w:color w:val="231F20"/>
              </w:rPr>
              <w:t xml:space="preserve"> of site</w:t>
            </w:r>
          </w:p>
        </w:tc>
        <w:tc>
          <w:tcPr>
            <w:tcW w:w="215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A5528B" w14:textId="79F628A2" w:rsidR="00AF68C6" w:rsidRPr="00BE0DD8" w:rsidRDefault="00BE0DD8" w:rsidP="00106242">
            <w:pPr>
              <w:pStyle w:val="NoSpacing"/>
              <w:spacing w:line="276" w:lineRule="auto"/>
              <w:rPr>
                <w:rFonts w:ascii="Arial" w:eastAsia="Arial" w:hAnsi="Arial" w:cs="Arial"/>
                <w:color w:val="FF0000"/>
              </w:rPr>
            </w:pPr>
            <w:r w:rsidRPr="00BE0DD8">
              <w:rPr>
                <w:rFonts w:ascii="Arial" w:eastAsia="Arial" w:hAnsi="Arial" w:cs="Arial"/>
                <w:color w:val="FF0000"/>
              </w:rPr>
              <w:t>*</w:t>
            </w:r>
          </w:p>
        </w:tc>
        <w:tc>
          <w:tcPr>
            <w:tcW w:w="269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45C8719" w14:textId="77777777" w:rsidR="00AF68C6" w:rsidRDefault="00AF68C6" w:rsidP="00106242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Dist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a</w:t>
            </w:r>
            <w:r>
              <w:rPr>
                <w:rFonts w:ascii="Arial" w:eastAsia="Arial" w:hAnsi="Arial" w:cs="Arial"/>
                <w:color w:val="231F20"/>
              </w:rPr>
              <w:t>nce to Sec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o</w:t>
            </w:r>
            <w:r>
              <w:rPr>
                <w:rFonts w:ascii="Arial" w:eastAsia="Arial" w:hAnsi="Arial" w:cs="Arial"/>
                <w:color w:val="231F20"/>
              </w:rPr>
              <w:t>nd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a</w:t>
            </w:r>
            <w:r>
              <w:rPr>
                <w:rFonts w:ascii="Arial" w:eastAsia="Arial" w:hAnsi="Arial" w:cs="Arial"/>
                <w:color w:val="231F20"/>
              </w:rPr>
              <w:t>ry</w:t>
            </w:r>
          </w:p>
          <w:p w14:paraId="5CB7936F" w14:textId="77777777" w:rsidR="00AF68C6" w:rsidRDefault="00AF68C6" w:rsidP="00106242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School from site access</w:t>
            </w:r>
          </w:p>
        </w:tc>
        <w:tc>
          <w:tcPr>
            <w:tcW w:w="306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A002DD" w14:textId="1CE708ED" w:rsidR="00AF68C6" w:rsidRPr="00BE0DD8" w:rsidRDefault="00BE0DD8" w:rsidP="00106242">
            <w:pPr>
              <w:pStyle w:val="NoSpacing"/>
              <w:spacing w:line="276" w:lineRule="auto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*</w:t>
            </w:r>
          </w:p>
        </w:tc>
      </w:tr>
      <w:tr w:rsidR="00AF68C6" w14:paraId="3AFE9DB1" w14:textId="77777777" w:rsidTr="00106242">
        <w:trPr>
          <w:trHeight w:hRule="exact" w:val="519"/>
        </w:trPr>
        <w:tc>
          <w:tcPr>
            <w:tcW w:w="23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67C0132" w14:textId="1F04F6FF" w:rsidR="00AF68C6" w:rsidRDefault="00AF68C6" w:rsidP="00BE0DD8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Dist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a</w:t>
            </w:r>
            <w:r>
              <w:rPr>
                <w:rFonts w:ascii="Arial" w:eastAsia="Arial" w:hAnsi="Arial" w:cs="Arial"/>
                <w:color w:val="231F20"/>
              </w:rPr>
              <w:t xml:space="preserve">nce to </w:t>
            </w:r>
            <w:r w:rsidR="00BE0DD8" w:rsidRPr="00BE0DD8">
              <w:rPr>
                <w:rFonts w:ascii="Arial" w:eastAsia="Arial" w:hAnsi="Arial" w:cs="Arial"/>
                <w:color w:val="FF0000"/>
              </w:rPr>
              <w:t xml:space="preserve">Rec. Gnd. </w:t>
            </w:r>
            <w:r>
              <w:rPr>
                <w:rFonts w:ascii="Arial" w:eastAsia="Arial" w:hAnsi="Arial" w:cs="Arial"/>
                <w:color w:val="231F20"/>
              </w:rPr>
              <w:t xml:space="preserve">from </w:t>
            </w:r>
            <w:proofErr w:type="spellStart"/>
            <w:r>
              <w:rPr>
                <w:rFonts w:ascii="Arial" w:eastAsia="Arial" w:hAnsi="Arial" w:cs="Arial"/>
                <w:color w:val="231F20"/>
              </w:rPr>
              <w:t>centre</w:t>
            </w:r>
            <w:proofErr w:type="spellEnd"/>
            <w:r>
              <w:rPr>
                <w:rFonts w:ascii="Arial" w:eastAsia="Arial" w:hAnsi="Arial" w:cs="Arial"/>
                <w:color w:val="231F20"/>
              </w:rPr>
              <w:t xml:space="preserve"> of site</w:t>
            </w:r>
          </w:p>
        </w:tc>
        <w:tc>
          <w:tcPr>
            <w:tcW w:w="215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E468726" w14:textId="7381D186" w:rsidR="00AF68C6" w:rsidRPr="00BE0DD8" w:rsidRDefault="00BE0DD8" w:rsidP="00106242">
            <w:pPr>
              <w:pStyle w:val="NoSpacing"/>
              <w:spacing w:line="276" w:lineRule="auto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*</w:t>
            </w:r>
          </w:p>
        </w:tc>
        <w:tc>
          <w:tcPr>
            <w:tcW w:w="269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2BB882E" w14:textId="55F2426C" w:rsidR="00AF68C6" w:rsidRDefault="00AF68C6" w:rsidP="00106242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Dist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a</w:t>
            </w:r>
            <w:r>
              <w:rPr>
                <w:rFonts w:ascii="Arial" w:eastAsia="Arial" w:hAnsi="Arial" w:cs="Arial"/>
                <w:color w:val="231F20"/>
              </w:rPr>
              <w:t xml:space="preserve">nce to </w:t>
            </w:r>
            <w:r w:rsidR="00BE0DD8" w:rsidRPr="00BE0DD8">
              <w:rPr>
                <w:rFonts w:ascii="Arial" w:eastAsia="Arial" w:hAnsi="Arial" w:cs="Arial"/>
                <w:color w:val="FF0000"/>
              </w:rPr>
              <w:t>Rec. Gnd.</w:t>
            </w:r>
          </w:p>
          <w:p w14:paraId="4F644293" w14:textId="77777777" w:rsidR="00AF68C6" w:rsidRDefault="00AF68C6" w:rsidP="00106242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from site access</w:t>
            </w:r>
          </w:p>
        </w:tc>
        <w:tc>
          <w:tcPr>
            <w:tcW w:w="306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45AD087" w14:textId="664E2BB6" w:rsidR="00AF68C6" w:rsidRDefault="00BE0DD8" w:rsidP="00106242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 w:rsidRPr="00BE0DD8">
              <w:rPr>
                <w:rFonts w:ascii="Arial" w:eastAsia="Arial" w:hAnsi="Arial" w:cs="Arial"/>
                <w:color w:val="FF0000"/>
              </w:rPr>
              <w:t>*</w:t>
            </w:r>
          </w:p>
        </w:tc>
      </w:tr>
      <w:tr w:rsidR="00AF68C6" w14:paraId="7F7F15C7" w14:textId="77777777" w:rsidTr="00106242">
        <w:trPr>
          <w:trHeight w:hRule="exact" w:val="521"/>
        </w:trPr>
        <w:tc>
          <w:tcPr>
            <w:tcW w:w="23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4F45030" w14:textId="77777777" w:rsidR="00AF68C6" w:rsidRDefault="00AF68C6" w:rsidP="00106242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Additional Acc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e</w:t>
            </w:r>
            <w:r>
              <w:rPr>
                <w:rFonts w:ascii="Arial" w:eastAsia="Arial" w:hAnsi="Arial" w:cs="Arial"/>
                <w:color w:val="231F20"/>
              </w:rPr>
              <w:t>ss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i</w:t>
            </w:r>
            <w:r>
              <w:rPr>
                <w:rFonts w:ascii="Arial" w:eastAsia="Arial" w:hAnsi="Arial" w:cs="Arial"/>
                <w:color w:val="231F20"/>
              </w:rPr>
              <w:t>bility</w:t>
            </w:r>
          </w:p>
          <w:p w14:paraId="3BB526D1" w14:textId="77777777" w:rsidR="00AF68C6" w:rsidRDefault="00AF68C6" w:rsidP="00106242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information</w:t>
            </w:r>
          </w:p>
        </w:tc>
        <w:tc>
          <w:tcPr>
            <w:tcW w:w="7919" w:type="dxa"/>
            <w:gridSpan w:val="11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9EF08D" w14:textId="4A1BB495" w:rsidR="00AF68C6" w:rsidRPr="00BE0DD8" w:rsidRDefault="00BE0DD8" w:rsidP="00106242">
            <w:pPr>
              <w:pStyle w:val="NoSpacing"/>
              <w:spacing w:line="276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No independent access so distances are not relevant until access known.</w:t>
            </w:r>
          </w:p>
        </w:tc>
      </w:tr>
      <w:tr w:rsidR="00AF68C6" w14:paraId="6E4AB3A3" w14:textId="77777777" w:rsidTr="00106242">
        <w:trPr>
          <w:trHeight w:val="264"/>
        </w:trPr>
        <w:tc>
          <w:tcPr>
            <w:tcW w:w="10258" w:type="dxa"/>
            <w:gridSpan w:val="1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8CACC"/>
            <w:hideMark/>
          </w:tcPr>
          <w:p w14:paraId="49737B36" w14:textId="77777777" w:rsidR="00AF68C6" w:rsidRDefault="00AF68C6" w:rsidP="00106242">
            <w:pPr>
              <w:pStyle w:val="NoSpacing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Co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1"/>
              </w:rPr>
              <w:t>s</w:t>
            </w:r>
            <w:r>
              <w:rPr>
                <w:rFonts w:ascii="Arial" w:eastAsia="Arial" w:hAnsi="Arial" w:cs="Arial"/>
                <w:color w:val="231F20"/>
              </w:rPr>
              <w:t>tra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i</w:t>
            </w:r>
            <w:r>
              <w:rPr>
                <w:rFonts w:ascii="Arial" w:eastAsia="Arial" w:hAnsi="Arial" w:cs="Arial"/>
                <w:color w:val="231F20"/>
              </w:rPr>
              <w:t>nts</w:t>
            </w:r>
          </w:p>
        </w:tc>
      </w:tr>
      <w:tr w:rsidR="00AF68C6" w14:paraId="53C2B989" w14:textId="77777777" w:rsidTr="00106242">
        <w:trPr>
          <w:trHeight w:hRule="exact" w:val="265"/>
        </w:trPr>
        <w:tc>
          <w:tcPr>
            <w:tcW w:w="269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2DA5912" w14:textId="77777777" w:rsidR="00AF68C6" w:rsidRDefault="00AF68C6" w:rsidP="00106242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Identified R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e</w:t>
            </w:r>
            <w:r>
              <w:rPr>
                <w:rFonts w:ascii="Arial" w:eastAsia="Arial" w:hAnsi="Arial" w:cs="Arial"/>
                <w:color w:val="231F20"/>
              </w:rPr>
              <w:t>d co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1"/>
              </w:rPr>
              <w:t>s</w:t>
            </w:r>
            <w:r>
              <w:rPr>
                <w:rFonts w:ascii="Arial" w:eastAsia="Arial" w:hAnsi="Arial" w:cs="Arial"/>
                <w:color w:val="231F20"/>
              </w:rPr>
              <w:t>tra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i</w:t>
            </w:r>
            <w:r>
              <w:rPr>
                <w:rFonts w:ascii="Arial" w:eastAsia="Arial" w:hAnsi="Arial" w:cs="Arial"/>
                <w:color w:val="231F20"/>
              </w:rPr>
              <w:t>nt</w:t>
            </w:r>
          </w:p>
        </w:tc>
        <w:tc>
          <w:tcPr>
            <w:tcW w:w="7559" w:type="dxa"/>
            <w:gridSpan w:val="9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97CDE5" w14:textId="77777777" w:rsidR="00AF68C6" w:rsidRDefault="006B0784" w:rsidP="00106242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AF68C6" w14:paraId="01CD6340" w14:textId="77777777" w:rsidTr="00106242">
        <w:trPr>
          <w:trHeight w:hRule="exact" w:val="265"/>
        </w:trPr>
        <w:tc>
          <w:tcPr>
            <w:tcW w:w="269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549375" w14:textId="77777777" w:rsidR="00AF68C6" w:rsidRDefault="00AF68C6" w:rsidP="00106242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7A9F5C6" w14:textId="77777777" w:rsidR="00AF68C6" w:rsidRDefault="00AF68C6" w:rsidP="00106242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Mitigatable</w:t>
            </w:r>
          </w:p>
        </w:tc>
        <w:tc>
          <w:tcPr>
            <w:tcW w:w="90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4699F3" w14:textId="77777777" w:rsidR="00AF68C6" w:rsidRDefault="00AF68C6" w:rsidP="00106242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58CE436" w14:textId="77777777" w:rsidR="00AF68C6" w:rsidRDefault="00AF68C6" w:rsidP="00106242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Com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m</w:t>
            </w:r>
            <w:r>
              <w:rPr>
                <w:rFonts w:ascii="Arial" w:eastAsia="Arial" w:hAnsi="Arial" w:cs="Arial"/>
                <w:color w:val="231F20"/>
              </w:rPr>
              <w:t>ents</w:t>
            </w:r>
          </w:p>
        </w:tc>
        <w:tc>
          <w:tcPr>
            <w:tcW w:w="4139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1B926F" w14:textId="77777777" w:rsidR="00AF68C6" w:rsidRDefault="00AF68C6" w:rsidP="00106242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AF68C6" w14:paraId="7BB5C2EE" w14:textId="77777777" w:rsidTr="00106242">
        <w:trPr>
          <w:trHeight w:hRule="exact" w:val="265"/>
        </w:trPr>
        <w:tc>
          <w:tcPr>
            <w:tcW w:w="269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F654732" w14:textId="77777777" w:rsidR="00AF68C6" w:rsidRDefault="00AF68C6" w:rsidP="00106242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Land &amp; Soil Constraints</w:t>
            </w:r>
          </w:p>
        </w:tc>
        <w:tc>
          <w:tcPr>
            <w:tcW w:w="7559" w:type="dxa"/>
            <w:gridSpan w:val="9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6924CE" w14:textId="77777777" w:rsidR="00AF68C6" w:rsidRDefault="00AF68C6" w:rsidP="00106242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AF68C6" w14:paraId="6A77A89E" w14:textId="77777777" w:rsidTr="00BB1363">
        <w:trPr>
          <w:trHeight w:hRule="exact" w:val="2723"/>
        </w:trPr>
        <w:tc>
          <w:tcPr>
            <w:tcW w:w="269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7042B56" w14:textId="77777777" w:rsidR="00AF68C6" w:rsidRDefault="00AF68C6" w:rsidP="00106242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Environmental</w:t>
            </w:r>
          </w:p>
        </w:tc>
        <w:tc>
          <w:tcPr>
            <w:tcW w:w="7559" w:type="dxa"/>
            <w:gridSpan w:val="9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FF33EB" w14:textId="77777777" w:rsidR="00BB1363" w:rsidRDefault="00BB1363" w:rsidP="00BB1363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 w:rsidRPr="00BB1363">
              <w:rPr>
                <w:rFonts w:ascii="Arial" w:eastAsia="Arial" w:hAnsi="Arial" w:cs="Arial"/>
              </w:rPr>
              <w:t>Site is located on the boundary of a designated Scheduled Monument site (SM1017678), relating to the well-preserved earthwork remains of a medieval manorial farmstead, close to the designated Conservation Area of Stoke Golding</w:t>
            </w:r>
            <w:r>
              <w:rPr>
                <w:rFonts w:ascii="Arial" w:eastAsia="Arial" w:hAnsi="Arial" w:cs="Arial"/>
              </w:rPr>
              <w:t xml:space="preserve">. Leicestershire County Council states that the application area has high </w:t>
            </w:r>
            <w:r w:rsidRPr="00BB1363">
              <w:rPr>
                <w:rFonts w:ascii="Arial" w:eastAsia="Arial" w:hAnsi="Arial" w:cs="Arial"/>
              </w:rPr>
              <w:t>potential for the presence of archaeological remains ranging in date from the prehistoric through to the medieval and post-medieval periods. It is recommended that any submitted planning application should include an archaeological impact assessment of the proposals, comprising a preliminary desk-based assessment and evaluation survey.</w:t>
            </w:r>
          </w:p>
        </w:tc>
      </w:tr>
    </w:tbl>
    <w:p w14:paraId="0B8CA4F8" w14:textId="77777777" w:rsidR="00AF68C6" w:rsidRDefault="00AF68C6" w:rsidP="00AF68C6">
      <w:pPr>
        <w:widowControl/>
        <w:spacing w:after="0"/>
        <w:sectPr w:rsidR="00AF68C6">
          <w:pgSz w:w="11920" w:h="16840"/>
          <w:pgMar w:top="1340" w:right="460" w:bottom="280" w:left="960" w:header="720" w:footer="720" w:gutter="0"/>
          <w:cols w:space="720"/>
        </w:sectPr>
      </w:pPr>
    </w:p>
    <w:tbl>
      <w:tblPr>
        <w:tblW w:w="10260" w:type="dxa"/>
        <w:tblInd w:w="-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1025"/>
        <w:gridCol w:w="6535"/>
      </w:tblGrid>
      <w:tr w:rsidR="00BB1363" w14:paraId="078D8A99" w14:textId="77777777" w:rsidTr="00BB1363">
        <w:trPr>
          <w:trHeight w:hRule="exact" w:val="578"/>
        </w:trPr>
        <w:tc>
          <w:tcPr>
            <w:tcW w:w="2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DA18354" w14:textId="77777777" w:rsidR="00BB1363" w:rsidRPr="00BB1363" w:rsidRDefault="00BB1363" w:rsidP="00106242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BB1363">
              <w:rPr>
                <w:rFonts w:ascii="Arial" w:hAnsi="Arial" w:cs="Arial"/>
              </w:rPr>
              <w:lastRenderedPageBreak/>
              <w:t>Topographical</w:t>
            </w:r>
          </w:p>
        </w:tc>
        <w:tc>
          <w:tcPr>
            <w:tcW w:w="756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380110" w14:textId="77777777" w:rsidR="00BB1363" w:rsidRPr="00BB1363" w:rsidRDefault="00BB1363" w:rsidP="00BB1363">
            <w:pPr>
              <w:pStyle w:val="NoSpacing"/>
              <w:rPr>
                <w:rFonts w:ascii="Arial" w:eastAsia="Arial" w:hAnsi="Arial" w:cs="Arial"/>
                <w:color w:val="231F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Cs w:val="20"/>
              </w:rPr>
              <w:t>No obvious topographical constraints on site.</w:t>
            </w:r>
          </w:p>
        </w:tc>
      </w:tr>
      <w:tr w:rsidR="00AF68C6" w14:paraId="707A7C94" w14:textId="77777777" w:rsidTr="00BB1363">
        <w:trPr>
          <w:trHeight w:hRule="exact" w:val="1975"/>
        </w:trPr>
        <w:tc>
          <w:tcPr>
            <w:tcW w:w="2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C0AC382" w14:textId="77777777" w:rsidR="00AF68C6" w:rsidRDefault="00AF68C6" w:rsidP="00106242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Planning Policy</w:t>
            </w:r>
          </w:p>
        </w:tc>
        <w:tc>
          <w:tcPr>
            <w:tcW w:w="756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FB2759" w14:textId="77777777" w:rsidR="006B0784" w:rsidRDefault="006B0784" w:rsidP="006B0784">
            <w:pPr>
              <w:pStyle w:val="NoSpacing"/>
              <w:numPr>
                <w:ilvl w:val="0"/>
                <w:numId w:val="1"/>
              </w:numPr>
              <w:rPr>
                <w:rFonts w:ascii="Arial" w:eastAsia="Arial" w:hAnsi="Arial" w:cs="Arial"/>
                <w:color w:val="231F20"/>
                <w:szCs w:val="20"/>
              </w:rPr>
            </w:pPr>
            <w:r w:rsidRPr="00F017C6">
              <w:rPr>
                <w:rFonts w:ascii="Arial" w:eastAsia="Arial" w:hAnsi="Arial" w:cs="Arial"/>
                <w:color w:val="231F20"/>
                <w:szCs w:val="20"/>
              </w:rPr>
              <w:t>Core Strategy 2009</w:t>
            </w:r>
          </w:p>
          <w:p w14:paraId="752141FE" w14:textId="77777777" w:rsidR="006B0784" w:rsidRDefault="006B0784" w:rsidP="006B0784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017C6">
              <w:rPr>
                <w:rFonts w:ascii="Arial" w:hAnsi="Arial" w:cs="Arial"/>
              </w:rPr>
              <w:t>Site Allocations and Development Management Policies DPD 2016</w:t>
            </w:r>
          </w:p>
          <w:p w14:paraId="17EDA41D" w14:textId="77777777" w:rsidR="006B0784" w:rsidRPr="006B0784" w:rsidRDefault="006B0784" w:rsidP="006B0784">
            <w:pPr>
              <w:pStyle w:val="NoSpacing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F017C6">
              <w:rPr>
                <w:rFonts w:ascii="Arial" w:eastAsia="Arial" w:hAnsi="Arial" w:cs="Arial"/>
                <w:color w:val="231F20"/>
              </w:rPr>
              <w:t>Other relevant local plan policies may apply</w:t>
            </w:r>
          </w:p>
          <w:p w14:paraId="12BDA350" w14:textId="77777777" w:rsidR="00AF68C6" w:rsidRPr="00BB1363" w:rsidRDefault="006B0784" w:rsidP="006B0784">
            <w:pPr>
              <w:pStyle w:val="NoSpacing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F017C6">
              <w:rPr>
                <w:rFonts w:ascii="Arial" w:hAnsi="Arial" w:cs="Arial"/>
              </w:rPr>
              <w:t>Any relevant supporting evidence base studies</w:t>
            </w:r>
          </w:p>
          <w:p w14:paraId="102EDF13" w14:textId="77777777" w:rsidR="00BB1363" w:rsidRDefault="00BB1363" w:rsidP="00BB1363">
            <w:pPr>
              <w:pStyle w:val="NoSpacing"/>
              <w:rPr>
                <w:rFonts w:ascii="Arial" w:hAnsi="Arial" w:cs="Arial"/>
              </w:rPr>
            </w:pPr>
          </w:p>
          <w:p w14:paraId="7130996A" w14:textId="77777777" w:rsidR="00BB1363" w:rsidRDefault="00BB1363" w:rsidP="00BB1363">
            <w:pPr>
              <w:pStyle w:val="NoSpacing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Site is outside the settlement boundary of Stoke Golding, as identified in Site Allocation document 2016.</w:t>
            </w:r>
          </w:p>
        </w:tc>
      </w:tr>
      <w:tr w:rsidR="00AF68C6" w14:paraId="39575D4F" w14:textId="77777777" w:rsidTr="00CF7C87">
        <w:trPr>
          <w:trHeight w:hRule="exact" w:val="995"/>
        </w:trPr>
        <w:tc>
          <w:tcPr>
            <w:tcW w:w="2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60A2A62" w14:textId="77777777" w:rsidR="00AF68C6" w:rsidRDefault="00AF68C6" w:rsidP="00106242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Acc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e</w:t>
            </w:r>
            <w:r>
              <w:rPr>
                <w:rFonts w:ascii="Arial" w:eastAsia="Arial" w:hAnsi="Arial" w:cs="Arial"/>
                <w:color w:val="231F20"/>
              </w:rPr>
              <w:t>ssibility</w:t>
            </w:r>
          </w:p>
        </w:tc>
        <w:tc>
          <w:tcPr>
            <w:tcW w:w="756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08CBBD" w14:textId="77777777" w:rsidR="00AF68C6" w:rsidRDefault="00AF68C6" w:rsidP="00106242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Access </w:t>
            </w:r>
            <w:r w:rsidR="00BB1363">
              <w:rPr>
                <w:rFonts w:ascii="Arial" w:eastAsia="Arial" w:hAnsi="Arial" w:cs="Arial"/>
              </w:rPr>
              <w:t>may</w:t>
            </w:r>
            <w:r>
              <w:rPr>
                <w:rFonts w:ascii="Arial" w:eastAsia="Arial" w:hAnsi="Arial" w:cs="Arial"/>
              </w:rPr>
              <w:t xml:space="preserve"> be required through other site as part of a larger development</w:t>
            </w:r>
            <w:r w:rsidR="00BB1363">
              <w:rPr>
                <w:rFonts w:ascii="Arial" w:eastAsia="Arial" w:hAnsi="Arial" w:cs="Arial"/>
              </w:rPr>
              <w:t>, for example adjacent site AS534</w:t>
            </w:r>
            <w:r>
              <w:rPr>
                <w:rFonts w:ascii="Arial" w:eastAsia="Arial" w:hAnsi="Arial" w:cs="Arial"/>
              </w:rPr>
              <w:t>.</w:t>
            </w:r>
          </w:p>
          <w:p w14:paraId="3F7CFF35" w14:textId="77777777" w:rsidR="00BB1363" w:rsidRDefault="00BB1363" w:rsidP="00106242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AF68C6" w14:paraId="060D0E37" w14:textId="77777777" w:rsidTr="00106242">
        <w:trPr>
          <w:trHeight w:val="264"/>
        </w:trPr>
        <w:tc>
          <w:tcPr>
            <w:tcW w:w="1026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8CACC"/>
            <w:hideMark/>
          </w:tcPr>
          <w:p w14:paraId="67A37D5C" w14:textId="77777777" w:rsidR="00AF68C6" w:rsidRDefault="00AF68C6" w:rsidP="00106242">
            <w:pPr>
              <w:pStyle w:val="NoSpacing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Availability/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Achievability for Housing</w:t>
            </w:r>
          </w:p>
        </w:tc>
      </w:tr>
      <w:tr w:rsidR="00AF68C6" w14:paraId="3AFBF62E" w14:textId="77777777" w:rsidTr="00106242">
        <w:trPr>
          <w:trHeight w:hRule="exact" w:val="265"/>
        </w:trPr>
        <w:tc>
          <w:tcPr>
            <w:tcW w:w="372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DE6F4A6" w14:textId="77777777" w:rsidR="00AF68C6" w:rsidRDefault="00AF68C6" w:rsidP="00106242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Market Interest</w:t>
            </w:r>
          </w:p>
        </w:tc>
        <w:tc>
          <w:tcPr>
            <w:tcW w:w="65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04465A3" w14:textId="77777777" w:rsidR="00AF68C6" w:rsidRDefault="00AF68C6" w:rsidP="00106242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High</w:t>
            </w:r>
          </w:p>
        </w:tc>
      </w:tr>
      <w:tr w:rsidR="00AF68C6" w14:paraId="1FFA2ECF" w14:textId="77777777" w:rsidTr="00106242">
        <w:trPr>
          <w:trHeight w:hRule="exact" w:val="265"/>
        </w:trPr>
        <w:tc>
          <w:tcPr>
            <w:tcW w:w="372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F2025FD" w14:textId="77777777" w:rsidR="00AF68C6" w:rsidRDefault="00AF68C6" w:rsidP="00106242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Timefra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m</w:t>
            </w:r>
            <w:r>
              <w:rPr>
                <w:rFonts w:ascii="Arial" w:eastAsia="Arial" w:hAnsi="Arial" w:cs="Arial"/>
                <w:color w:val="231F20"/>
              </w:rPr>
              <w:t>e for develo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p</w:t>
            </w:r>
            <w:r>
              <w:rPr>
                <w:rFonts w:ascii="Arial" w:eastAsia="Arial" w:hAnsi="Arial" w:cs="Arial"/>
                <w:color w:val="231F20"/>
              </w:rPr>
              <w:t>me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n</w:t>
            </w:r>
            <w:r>
              <w:rPr>
                <w:rFonts w:ascii="Arial" w:eastAsia="Arial" w:hAnsi="Arial" w:cs="Arial"/>
                <w:color w:val="231F20"/>
              </w:rPr>
              <w:t>t</w:t>
            </w:r>
          </w:p>
        </w:tc>
        <w:tc>
          <w:tcPr>
            <w:tcW w:w="65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5E4E9A" w14:textId="77777777" w:rsidR="00AF68C6" w:rsidRDefault="00AF68C6" w:rsidP="00106242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6-10 years: 2023-2027</w:t>
            </w:r>
          </w:p>
        </w:tc>
      </w:tr>
      <w:tr w:rsidR="00AF68C6" w14:paraId="2A38DDC1" w14:textId="77777777" w:rsidTr="00106242">
        <w:trPr>
          <w:trHeight w:hRule="exact" w:val="265"/>
        </w:trPr>
        <w:tc>
          <w:tcPr>
            <w:tcW w:w="372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BE26BE7" w14:textId="77777777" w:rsidR="00AF68C6" w:rsidRDefault="00AF68C6" w:rsidP="00106242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Estimated n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u</w:t>
            </w:r>
            <w:r>
              <w:rPr>
                <w:rFonts w:ascii="Arial" w:eastAsia="Arial" w:hAnsi="Arial" w:cs="Arial"/>
                <w:color w:val="231F20"/>
              </w:rPr>
              <w:t xml:space="preserve">mber of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d</w:t>
            </w:r>
            <w:r>
              <w:rPr>
                <w:rFonts w:ascii="Arial" w:eastAsia="Arial" w:hAnsi="Arial" w:cs="Arial"/>
                <w:color w:val="231F20"/>
              </w:rPr>
              <w:t>wel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l</w:t>
            </w:r>
            <w:r>
              <w:rPr>
                <w:rFonts w:ascii="Arial" w:eastAsia="Arial" w:hAnsi="Arial" w:cs="Arial"/>
                <w:color w:val="231F20"/>
              </w:rPr>
              <w:t>ings</w:t>
            </w:r>
          </w:p>
        </w:tc>
        <w:tc>
          <w:tcPr>
            <w:tcW w:w="65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52594F" w14:textId="77777777" w:rsidR="00AF68C6" w:rsidRDefault="006B0784" w:rsidP="00106242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61</w:t>
            </w:r>
          </w:p>
        </w:tc>
      </w:tr>
      <w:tr w:rsidR="00AF68C6" w14:paraId="6711CBA0" w14:textId="77777777" w:rsidTr="00106242">
        <w:trPr>
          <w:trHeight w:hRule="exact" w:val="265"/>
        </w:trPr>
        <w:tc>
          <w:tcPr>
            <w:tcW w:w="372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29FF57A" w14:textId="77777777" w:rsidR="00AF68C6" w:rsidRDefault="00AF68C6" w:rsidP="00106242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Estimated Density</w:t>
            </w:r>
          </w:p>
        </w:tc>
        <w:tc>
          <w:tcPr>
            <w:tcW w:w="65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D992449" w14:textId="77777777" w:rsidR="00AF68C6" w:rsidRDefault="006B0784" w:rsidP="00106242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30 </w:t>
            </w:r>
            <w:proofErr w:type="spellStart"/>
            <w:r>
              <w:rPr>
                <w:rFonts w:ascii="Arial" w:eastAsia="Arial" w:hAnsi="Arial" w:cs="Arial"/>
              </w:rPr>
              <w:t>dph</w:t>
            </w:r>
            <w:proofErr w:type="spellEnd"/>
          </w:p>
        </w:tc>
      </w:tr>
      <w:tr w:rsidR="00AF68C6" w14:paraId="2C8C20B5" w14:textId="77777777" w:rsidTr="00106242">
        <w:trPr>
          <w:trHeight w:hRule="exact" w:val="265"/>
        </w:trPr>
        <w:tc>
          <w:tcPr>
            <w:tcW w:w="372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0BDA16D" w14:textId="77777777" w:rsidR="00AF68C6" w:rsidRDefault="00AF68C6" w:rsidP="00106242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Estimated B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u</w:t>
            </w:r>
            <w:r>
              <w:rPr>
                <w:rFonts w:ascii="Arial" w:eastAsia="Arial" w:hAnsi="Arial" w:cs="Arial"/>
                <w:color w:val="231F20"/>
              </w:rPr>
              <w:t>ild Rate</w:t>
            </w:r>
          </w:p>
        </w:tc>
        <w:tc>
          <w:tcPr>
            <w:tcW w:w="65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5E6A670" w14:textId="77777777" w:rsidR="00AF68C6" w:rsidRDefault="006B0784" w:rsidP="00106242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40 pa</w:t>
            </w:r>
          </w:p>
        </w:tc>
      </w:tr>
      <w:tr w:rsidR="00AF68C6" w14:paraId="4151AC66" w14:textId="77777777" w:rsidTr="00106242">
        <w:trPr>
          <w:trHeight w:hRule="exact" w:val="264"/>
        </w:trPr>
        <w:tc>
          <w:tcPr>
            <w:tcW w:w="372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6CF89B6" w14:textId="77777777" w:rsidR="00AF68C6" w:rsidRDefault="00AF68C6" w:rsidP="00106242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Suitable</w:t>
            </w:r>
          </w:p>
        </w:tc>
        <w:tc>
          <w:tcPr>
            <w:tcW w:w="65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E2C94F" w14:textId="77777777" w:rsidR="00AF68C6" w:rsidRDefault="002731F7" w:rsidP="00106242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</w:tr>
      <w:tr w:rsidR="00AF68C6" w14:paraId="78F95EA1" w14:textId="77777777" w:rsidTr="00106242">
        <w:trPr>
          <w:trHeight w:hRule="exact" w:val="265"/>
        </w:trPr>
        <w:tc>
          <w:tcPr>
            <w:tcW w:w="372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54F9094" w14:textId="77777777" w:rsidR="00AF68C6" w:rsidRDefault="00AF68C6" w:rsidP="00106242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Available</w:t>
            </w:r>
          </w:p>
        </w:tc>
        <w:tc>
          <w:tcPr>
            <w:tcW w:w="65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6A8191" w14:textId="77777777" w:rsidR="00AF68C6" w:rsidRDefault="006B0784" w:rsidP="00106242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</w:tr>
      <w:tr w:rsidR="00AF68C6" w14:paraId="146E5FD3" w14:textId="77777777" w:rsidTr="00106242">
        <w:trPr>
          <w:trHeight w:hRule="exact" w:val="265"/>
        </w:trPr>
        <w:tc>
          <w:tcPr>
            <w:tcW w:w="372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1B04738" w14:textId="77777777" w:rsidR="00AF68C6" w:rsidRDefault="00AF68C6" w:rsidP="00106242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Achievab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l</w:t>
            </w:r>
            <w:r>
              <w:rPr>
                <w:rFonts w:ascii="Arial" w:eastAsia="Arial" w:hAnsi="Arial" w:cs="Arial"/>
                <w:color w:val="231F20"/>
              </w:rPr>
              <w:t>e</w:t>
            </w:r>
          </w:p>
        </w:tc>
        <w:tc>
          <w:tcPr>
            <w:tcW w:w="65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A8E538" w14:textId="77777777" w:rsidR="00AF68C6" w:rsidRDefault="001517FD" w:rsidP="00106242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</w:tr>
      <w:tr w:rsidR="00AF68C6" w14:paraId="36D2E5F4" w14:textId="77777777" w:rsidTr="00106242">
        <w:trPr>
          <w:trHeight w:hRule="exact" w:val="265"/>
        </w:trPr>
        <w:tc>
          <w:tcPr>
            <w:tcW w:w="372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95EEA41" w14:textId="77777777" w:rsidR="00AF68C6" w:rsidRDefault="00AF68C6" w:rsidP="00106242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Excluded fr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o</w:t>
            </w:r>
            <w:r>
              <w:rPr>
                <w:rFonts w:ascii="Arial" w:eastAsia="Arial" w:hAnsi="Arial" w:cs="Arial"/>
                <w:color w:val="231F20"/>
              </w:rPr>
              <w:t>m co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1"/>
              </w:rPr>
              <w:t>s</w:t>
            </w:r>
            <w:r>
              <w:rPr>
                <w:rFonts w:ascii="Arial" w:eastAsia="Arial" w:hAnsi="Arial" w:cs="Arial"/>
                <w:color w:val="231F20"/>
              </w:rPr>
              <w:t>id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e</w:t>
            </w:r>
            <w:r>
              <w:rPr>
                <w:rFonts w:ascii="Arial" w:eastAsia="Arial" w:hAnsi="Arial" w:cs="Arial"/>
                <w:color w:val="231F20"/>
              </w:rPr>
              <w:t>rat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i</w:t>
            </w:r>
            <w:r>
              <w:rPr>
                <w:rFonts w:ascii="Arial" w:eastAsia="Arial" w:hAnsi="Arial" w:cs="Arial"/>
                <w:color w:val="231F20"/>
              </w:rPr>
              <w:t>on</w:t>
            </w:r>
          </w:p>
        </w:tc>
        <w:tc>
          <w:tcPr>
            <w:tcW w:w="65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94DC030" w14:textId="77777777" w:rsidR="00AF68C6" w:rsidRDefault="006B0784" w:rsidP="00106242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</w:tr>
      <w:tr w:rsidR="00AF68C6" w14:paraId="7B059E0F" w14:textId="77777777" w:rsidTr="00106242">
        <w:trPr>
          <w:trHeight w:hRule="exact" w:val="265"/>
        </w:trPr>
        <w:tc>
          <w:tcPr>
            <w:tcW w:w="372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3CC8680" w14:textId="77777777" w:rsidR="00AF68C6" w:rsidRDefault="00AF68C6" w:rsidP="00106242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Com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m</w:t>
            </w:r>
            <w:r>
              <w:rPr>
                <w:rFonts w:ascii="Arial" w:eastAsia="Arial" w:hAnsi="Arial" w:cs="Arial"/>
                <w:color w:val="231F20"/>
              </w:rPr>
              <w:t>ent</w:t>
            </w:r>
          </w:p>
        </w:tc>
        <w:tc>
          <w:tcPr>
            <w:tcW w:w="65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50B391" w14:textId="77777777" w:rsidR="00AF68C6" w:rsidRDefault="00AF68C6" w:rsidP="00106242">
            <w:pPr>
              <w:pStyle w:val="NoSpacing"/>
              <w:spacing w:line="276" w:lineRule="auto"/>
            </w:pPr>
          </w:p>
        </w:tc>
      </w:tr>
      <w:tr w:rsidR="00AF68C6" w14:paraId="6CB70C12" w14:textId="77777777" w:rsidTr="00106242">
        <w:trPr>
          <w:trHeight w:hRule="exact" w:val="265"/>
        </w:trPr>
        <w:tc>
          <w:tcPr>
            <w:tcW w:w="372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18DA43B" w14:textId="77777777" w:rsidR="00AF68C6" w:rsidRDefault="00AF68C6" w:rsidP="00106242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 xml:space="preserve">Overall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</w:rPr>
              <w:t>s</w:t>
            </w:r>
            <w:r>
              <w:rPr>
                <w:rFonts w:ascii="Arial" w:eastAsia="Arial" w:hAnsi="Arial" w:cs="Arial"/>
                <w:color w:val="231F20"/>
              </w:rPr>
              <w:t>sessment</w:t>
            </w:r>
          </w:p>
        </w:tc>
        <w:tc>
          <w:tcPr>
            <w:tcW w:w="65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1E22BCC" w14:textId="77777777" w:rsidR="00AF68C6" w:rsidRDefault="002731F7" w:rsidP="00106242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Non-d</w:t>
            </w:r>
            <w:r w:rsidR="006B0784">
              <w:rPr>
                <w:rFonts w:ascii="Arial" w:eastAsia="Arial" w:hAnsi="Arial" w:cs="Arial"/>
              </w:rPr>
              <w:t>evelopable</w:t>
            </w:r>
          </w:p>
        </w:tc>
      </w:tr>
      <w:tr w:rsidR="00AF68C6" w14:paraId="1212DD43" w14:textId="77777777" w:rsidTr="001517FD">
        <w:trPr>
          <w:trHeight w:hRule="exact" w:val="986"/>
        </w:trPr>
        <w:tc>
          <w:tcPr>
            <w:tcW w:w="372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8CACC"/>
            <w:hideMark/>
          </w:tcPr>
          <w:p w14:paraId="4556FC02" w14:textId="77777777" w:rsidR="00AF68C6" w:rsidRDefault="00AF68C6" w:rsidP="00106242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Additional in</w:t>
            </w:r>
            <w:r>
              <w:rPr>
                <w:rFonts w:ascii="Arial" w:eastAsia="Arial" w:hAnsi="Arial" w:cs="Arial"/>
                <w:color w:val="231F20"/>
                <w:spacing w:val="-2"/>
              </w:rPr>
              <w:t>f</w:t>
            </w:r>
            <w:r>
              <w:rPr>
                <w:rFonts w:ascii="Arial" w:eastAsia="Arial" w:hAnsi="Arial" w:cs="Arial"/>
                <w:color w:val="231F20"/>
              </w:rPr>
              <w:t>ormati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o</w:t>
            </w:r>
            <w:r>
              <w:rPr>
                <w:rFonts w:ascii="Arial" w:eastAsia="Arial" w:hAnsi="Arial" w:cs="Arial"/>
                <w:color w:val="231F20"/>
              </w:rPr>
              <w:t>n</w:t>
            </w:r>
          </w:p>
        </w:tc>
        <w:tc>
          <w:tcPr>
            <w:tcW w:w="65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0EC11A" w14:textId="77777777" w:rsidR="00AF68C6" w:rsidRDefault="004F0A41" w:rsidP="00106242">
            <w:pPr>
              <w:pStyle w:val="NoSpacing"/>
              <w:spacing w:line="276" w:lineRule="auto"/>
            </w:pPr>
            <w:r>
              <w:rPr>
                <w:rFonts w:ascii="Arial" w:eastAsia="Arial" w:hAnsi="Arial" w:cs="Arial"/>
                <w:color w:val="231F20"/>
                <w:szCs w:val="20"/>
              </w:rPr>
              <w:t xml:space="preserve">The scheduled monument is adjacent to the site, and therefore </w:t>
            </w:r>
            <w:r w:rsidRPr="00CF7C87">
              <w:rPr>
                <w:rFonts w:ascii="Arial" w:eastAsia="Arial" w:hAnsi="Arial" w:cs="Arial"/>
                <w:color w:val="231F20"/>
                <w:szCs w:val="20"/>
              </w:rPr>
              <w:t>the level of mitigation required on the site may affect overall achievability.</w:t>
            </w:r>
          </w:p>
        </w:tc>
      </w:tr>
    </w:tbl>
    <w:p w14:paraId="78BF0C82" w14:textId="77777777" w:rsidR="00E3224C" w:rsidRPr="002731F7" w:rsidRDefault="00E3224C">
      <w:pPr>
        <w:rPr>
          <w:sz w:val="14"/>
        </w:rPr>
      </w:pPr>
    </w:p>
    <w:tbl>
      <w:tblPr>
        <w:tblW w:w="5661" w:type="pct"/>
        <w:tblInd w:w="-42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7"/>
        <w:gridCol w:w="2127"/>
        <w:gridCol w:w="2125"/>
        <w:gridCol w:w="2272"/>
        <w:gridCol w:w="14"/>
      </w:tblGrid>
      <w:tr w:rsidR="002731F7" w:rsidRPr="002731F7" w14:paraId="542C34D5" w14:textId="77777777" w:rsidTr="004F0A41">
        <w:trPr>
          <w:trHeight w:val="416"/>
        </w:trPr>
        <w:tc>
          <w:tcPr>
            <w:tcW w:w="4993" w:type="pct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  <w:shd w:val="clear" w:color="auto" w:fill="C8CACC"/>
            <w:hideMark/>
          </w:tcPr>
          <w:p w14:paraId="544FC7C5" w14:textId="77777777" w:rsidR="002731F7" w:rsidRPr="002731F7" w:rsidRDefault="002731F7" w:rsidP="008C61C2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 w:rsidRPr="002731F7">
              <w:rPr>
                <w:rFonts w:ascii="Arial" w:hAnsi="Arial" w:cs="Arial"/>
              </w:rPr>
              <w:t>Availability/</w:t>
            </w:r>
            <w:r w:rsidRPr="002731F7">
              <w:rPr>
                <w:rFonts w:ascii="Arial" w:hAnsi="Arial" w:cs="Arial"/>
                <w:spacing w:val="-1"/>
              </w:rPr>
              <w:t xml:space="preserve"> </w:t>
            </w:r>
            <w:r w:rsidRPr="002731F7">
              <w:rPr>
                <w:rFonts w:ascii="Arial" w:hAnsi="Arial" w:cs="Arial"/>
              </w:rPr>
              <w:t>Achievability for Economic Uses (B1, B2, B8)</w:t>
            </w:r>
          </w:p>
        </w:tc>
        <w:tc>
          <w:tcPr>
            <w:tcW w:w="7" w:type="pct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14:paraId="13AFA3D1" w14:textId="77777777" w:rsidR="002731F7" w:rsidRPr="002731F7" w:rsidRDefault="002731F7" w:rsidP="008C61C2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731F7" w:rsidRPr="002731F7" w14:paraId="3B8BCEC8" w14:textId="77777777" w:rsidTr="004F0A41">
        <w:trPr>
          <w:trHeight w:hRule="exact" w:val="265"/>
        </w:trPr>
        <w:tc>
          <w:tcPr>
            <w:tcW w:w="1803" w:type="pct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3EF3BA27" w14:textId="77777777" w:rsidR="002731F7" w:rsidRPr="002731F7" w:rsidRDefault="002731F7" w:rsidP="008C61C2">
            <w:pPr>
              <w:spacing w:after="0" w:line="226" w:lineRule="exact"/>
              <w:ind w:left="102" w:right="-20"/>
              <w:rPr>
                <w:rFonts w:ascii="Arial" w:eastAsia="Arial" w:hAnsi="Arial" w:cs="Arial"/>
                <w:color w:val="231F20"/>
              </w:rPr>
            </w:pPr>
          </w:p>
        </w:tc>
        <w:tc>
          <w:tcPr>
            <w:tcW w:w="1040" w:type="pct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27393DCA" w14:textId="77777777" w:rsidR="002731F7" w:rsidRPr="002731F7" w:rsidRDefault="002731F7" w:rsidP="008C61C2">
            <w:pPr>
              <w:spacing w:after="0" w:line="226" w:lineRule="exact"/>
              <w:ind w:left="102" w:right="-20"/>
              <w:jc w:val="center"/>
              <w:rPr>
                <w:rFonts w:ascii="Arial" w:eastAsia="Arial" w:hAnsi="Arial" w:cs="Arial"/>
                <w:b/>
              </w:rPr>
            </w:pPr>
            <w:r w:rsidRPr="002731F7">
              <w:rPr>
                <w:rFonts w:ascii="Arial" w:eastAsia="Arial" w:hAnsi="Arial" w:cs="Arial"/>
                <w:b/>
              </w:rPr>
              <w:t>Office (B1)</w:t>
            </w:r>
          </w:p>
        </w:tc>
        <w:tc>
          <w:tcPr>
            <w:tcW w:w="1039" w:type="pct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5A043D22" w14:textId="77777777" w:rsidR="002731F7" w:rsidRPr="002731F7" w:rsidRDefault="002731F7" w:rsidP="008C61C2">
            <w:pPr>
              <w:spacing w:after="0" w:line="226" w:lineRule="exact"/>
              <w:ind w:left="102" w:right="-20"/>
              <w:jc w:val="center"/>
              <w:rPr>
                <w:rFonts w:ascii="Arial" w:eastAsia="Arial" w:hAnsi="Arial" w:cs="Arial"/>
                <w:b/>
              </w:rPr>
            </w:pPr>
            <w:r w:rsidRPr="002731F7">
              <w:rPr>
                <w:rFonts w:ascii="Arial" w:eastAsia="Arial" w:hAnsi="Arial" w:cs="Arial"/>
                <w:b/>
              </w:rPr>
              <w:t>Industrial (B2)</w:t>
            </w:r>
          </w:p>
        </w:tc>
        <w:tc>
          <w:tcPr>
            <w:tcW w:w="1111" w:type="pct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6FAA1784" w14:textId="77777777" w:rsidR="002731F7" w:rsidRPr="002731F7" w:rsidRDefault="002731F7" w:rsidP="008C61C2">
            <w:pPr>
              <w:spacing w:after="0" w:line="226" w:lineRule="exact"/>
              <w:ind w:left="102" w:right="-20"/>
              <w:jc w:val="center"/>
              <w:rPr>
                <w:rFonts w:ascii="Arial" w:eastAsia="Arial" w:hAnsi="Arial" w:cs="Arial"/>
                <w:b/>
              </w:rPr>
            </w:pPr>
            <w:r w:rsidRPr="002731F7">
              <w:rPr>
                <w:rFonts w:ascii="Arial" w:eastAsia="Arial" w:hAnsi="Arial" w:cs="Arial"/>
                <w:b/>
              </w:rPr>
              <w:t>Warehousing (B8)</w:t>
            </w:r>
          </w:p>
        </w:tc>
        <w:tc>
          <w:tcPr>
            <w:tcW w:w="7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6B551ECF" w14:textId="77777777" w:rsidR="002731F7" w:rsidRPr="002731F7" w:rsidRDefault="002731F7" w:rsidP="008C61C2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</w:p>
        </w:tc>
      </w:tr>
      <w:tr w:rsidR="002731F7" w:rsidRPr="002731F7" w14:paraId="19F9A740" w14:textId="77777777" w:rsidTr="004F0A41">
        <w:trPr>
          <w:trHeight w:hRule="exact" w:val="265"/>
        </w:trPr>
        <w:tc>
          <w:tcPr>
            <w:tcW w:w="1803" w:type="pct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hideMark/>
          </w:tcPr>
          <w:p w14:paraId="7D889190" w14:textId="77777777" w:rsidR="002731F7" w:rsidRPr="002731F7" w:rsidRDefault="002731F7" w:rsidP="008C61C2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2731F7">
              <w:rPr>
                <w:rFonts w:ascii="Arial" w:eastAsia="Arial" w:hAnsi="Arial" w:cs="Arial"/>
                <w:color w:val="231F20"/>
              </w:rPr>
              <w:t>Market Inter</w:t>
            </w:r>
            <w:r w:rsidRPr="002731F7">
              <w:rPr>
                <w:rFonts w:ascii="Arial" w:eastAsia="Arial" w:hAnsi="Arial" w:cs="Arial"/>
                <w:color w:val="231F20"/>
                <w:spacing w:val="-1"/>
              </w:rPr>
              <w:t>e</w:t>
            </w:r>
            <w:r w:rsidRPr="002731F7">
              <w:rPr>
                <w:rFonts w:ascii="Arial" w:eastAsia="Arial" w:hAnsi="Arial" w:cs="Arial"/>
                <w:color w:val="231F20"/>
              </w:rPr>
              <w:t>st</w:t>
            </w:r>
          </w:p>
        </w:tc>
        <w:tc>
          <w:tcPr>
            <w:tcW w:w="1040" w:type="pct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7B454961" w14:textId="77777777" w:rsidR="002731F7" w:rsidRPr="002731F7" w:rsidRDefault="002731F7" w:rsidP="008C61C2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Low</w:t>
            </w:r>
          </w:p>
        </w:tc>
        <w:tc>
          <w:tcPr>
            <w:tcW w:w="1039" w:type="pct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2C1D090C" w14:textId="77777777" w:rsidR="002731F7" w:rsidRPr="002731F7" w:rsidRDefault="002731F7" w:rsidP="008C61C2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Low</w:t>
            </w:r>
          </w:p>
        </w:tc>
        <w:tc>
          <w:tcPr>
            <w:tcW w:w="1111" w:type="pct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70F0E01B" w14:textId="77777777" w:rsidR="002731F7" w:rsidRPr="002731F7" w:rsidRDefault="002731F7" w:rsidP="008C61C2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Low</w:t>
            </w:r>
          </w:p>
        </w:tc>
        <w:tc>
          <w:tcPr>
            <w:tcW w:w="7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63D26856" w14:textId="77777777" w:rsidR="002731F7" w:rsidRPr="002731F7" w:rsidRDefault="002731F7" w:rsidP="008C61C2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</w:p>
        </w:tc>
      </w:tr>
      <w:tr w:rsidR="002731F7" w:rsidRPr="002731F7" w14:paraId="0E315DBB" w14:textId="77777777" w:rsidTr="004F0A41">
        <w:trPr>
          <w:trHeight w:hRule="exact" w:val="265"/>
        </w:trPr>
        <w:tc>
          <w:tcPr>
            <w:tcW w:w="180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9920D55" w14:textId="77777777" w:rsidR="002731F7" w:rsidRPr="002731F7" w:rsidRDefault="004F0A41" w:rsidP="008C61C2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Estimated gross ex</w:t>
            </w:r>
            <w:r w:rsidR="002731F7" w:rsidRPr="002731F7">
              <w:rPr>
                <w:rFonts w:ascii="Arial" w:eastAsia="Arial" w:hAnsi="Arial" w:cs="Arial"/>
                <w:color w:val="231F20"/>
              </w:rPr>
              <w:t>ternal floorspace</w:t>
            </w:r>
          </w:p>
        </w:tc>
        <w:tc>
          <w:tcPr>
            <w:tcW w:w="1040" w:type="pct"/>
            <w:tcBorders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13162982" w14:textId="77777777" w:rsidR="002731F7" w:rsidRPr="002731F7" w:rsidRDefault="002731F7" w:rsidP="008C61C2">
            <w:pPr>
              <w:spacing w:after="0" w:line="226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9690 </w:t>
            </w:r>
            <w:r w:rsidRPr="002731F7">
              <w:rPr>
                <w:rFonts w:ascii="Arial" w:eastAsia="Arial" w:hAnsi="Arial" w:cs="Arial"/>
              </w:rPr>
              <w:t>m²</w:t>
            </w:r>
          </w:p>
        </w:tc>
        <w:tc>
          <w:tcPr>
            <w:tcW w:w="1039" w:type="pct"/>
            <w:tcBorders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54431979" w14:textId="77777777" w:rsidR="002731F7" w:rsidRPr="002731F7" w:rsidRDefault="002731F7" w:rsidP="008C61C2">
            <w:pPr>
              <w:spacing w:after="0" w:line="226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13566 </w:t>
            </w:r>
            <w:r w:rsidRPr="002731F7">
              <w:rPr>
                <w:rFonts w:ascii="Arial" w:eastAsia="Arial" w:hAnsi="Arial" w:cs="Arial"/>
              </w:rPr>
              <w:t>m²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11" w:type="pct"/>
            <w:tcBorders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2D35081B" w14:textId="77777777" w:rsidR="002731F7" w:rsidRPr="002731F7" w:rsidRDefault="002731F7" w:rsidP="008C61C2">
            <w:pPr>
              <w:spacing w:after="0" w:line="226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16150 </w:t>
            </w:r>
            <w:r w:rsidRPr="002731F7">
              <w:rPr>
                <w:rFonts w:ascii="Arial" w:eastAsia="Arial" w:hAnsi="Arial" w:cs="Arial"/>
              </w:rPr>
              <w:t>m²</w:t>
            </w:r>
          </w:p>
        </w:tc>
        <w:tc>
          <w:tcPr>
            <w:tcW w:w="7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6684C2C8" w14:textId="77777777" w:rsidR="002731F7" w:rsidRPr="002731F7" w:rsidRDefault="002731F7" w:rsidP="008C61C2">
            <w:pPr>
              <w:spacing w:after="0" w:line="226" w:lineRule="exact"/>
              <w:ind w:left="100" w:right="-20"/>
              <w:rPr>
                <w:rFonts w:ascii="Arial" w:eastAsia="Arial" w:hAnsi="Arial" w:cs="Arial"/>
              </w:rPr>
            </w:pPr>
          </w:p>
        </w:tc>
      </w:tr>
      <w:tr w:rsidR="002731F7" w:rsidRPr="002731F7" w14:paraId="25239049" w14:textId="77777777" w:rsidTr="004F0A41">
        <w:trPr>
          <w:trHeight w:hRule="exact" w:val="265"/>
        </w:trPr>
        <w:tc>
          <w:tcPr>
            <w:tcW w:w="180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6E59811" w14:textId="77777777" w:rsidR="002731F7" w:rsidRPr="002731F7" w:rsidRDefault="002731F7" w:rsidP="008C61C2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2731F7">
              <w:rPr>
                <w:rFonts w:ascii="Arial" w:eastAsia="Arial" w:hAnsi="Arial" w:cs="Arial"/>
                <w:color w:val="231F20"/>
              </w:rPr>
              <w:t>Estimated Density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01078272" w14:textId="77777777" w:rsidR="002731F7" w:rsidRPr="002731F7" w:rsidRDefault="002731F7" w:rsidP="002731F7">
            <w:pPr>
              <w:spacing w:after="0" w:line="226" w:lineRule="exact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Pr="002731F7">
              <w:rPr>
                <w:rFonts w:ascii="Arial" w:eastAsia="Arial" w:hAnsi="Arial" w:cs="Arial"/>
              </w:rPr>
              <w:t>3000 m² per ha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182400B8" w14:textId="77777777" w:rsidR="002731F7" w:rsidRPr="002731F7" w:rsidRDefault="002731F7" w:rsidP="002731F7">
            <w:pPr>
              <w:spacing w:after="0" w:line="226" w:lineRule="exact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Pr="002731F7">
              <w:rPr>
                <w:rFonts w:ascii="Arial" w:eastAsia="Arial" w:hAnsi="Arial" w:cs="Arial"/>
              </w:rPr>
              <w:t>4200 m² per ha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383C5A41" w14:textId="77777777" w:rsidR="002731F7" w:rsidRPr="002731F7" w:rsidRDefault="002731F7" w:rsidP="002731F7">
            <w:pPr>
              <w:spacing w:after="0" w:line="226" w:lineRule="exact"/>
              <w:ind w:right="-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Pr="002731F7">
              <w:rPr>
                <w:rFonts w:ascii="Arial" w:eastAsia="Arial" w:hAnsi="Arial" w:cs="Arial"/>
              </w:rPr>
              <w:t>5000</w:t>
            </w:r>
            <w:r>
              <w:rPr>
                <w:rFonts w:ascii="Arial" w:eastAsia="Arial" w:hAnsi="Arial" w:cs="Arial"/>
              </w:rPr>
              <w:t xml:space="preserve"> </w:t>
            </w:r>
            <w:r w:rsidRPr="002731F7">
              <w:rPr>
                <w:rFonts w:ascii="Arial" w:eastAsia="Arial" w:hAnsi="Arial" w:cs="Arial"/>
              </w:rPr>
              <w:t>m² per ha</w:t>
            </w:r>
          </w:p>
        </w:tc>
        <w:tc>
          <w:tcPr>
            <w:tcW w:w="7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7E5F328F" w14:textId="77777777" w:rsidR="002731F7" w:rsidRPr="002731F7" w:rsidRDefault="002731F7" w:rsidP="008C61C2">
            <w:pPr>
              <w:spacing w:after="0" w:line="226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2731F7" w:rsidRPr="002731F7" w14:paraId="6D7949A6" w14:textId="77777777" w:rsidTr="004F0A41">
        <w:trPr>
          <w:trHeight w:hRule="exact" w:val="265"/>
        </w:trPr>
        <w:tc>
          <w:tcPr>
            <w:tcW w:w="180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0630F91" w14:textId="77777777" w:rsidR="002731F7" w:rsidRPr="002731F7" w:rsidRDefault="002731F7" w:rsidP="008C61C2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2731F7">
              <w:rPr>
                <w:rFonts w:ascii="Arial" w:eastAsia="Arial" w:hAnsi="Arial" w:cs="Arial"/>
                <w:color w:val="231F20"/>
              </w:rPr>
              <w:t>Suitable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53591FB7" w14:textId="77777777" w:rsidR="002731F7" w:rsidRPr="002731F7" w:rsidRDefault="002731F7" w:rsidP="008C61C2">
            <w:pPr>
              <w:spacing w:after="0" w:line="226" w:lineRule="exact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No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1D229ADB" w14:textId="77777777" w:rsidR="002731F7" w:rsidRPr="002731F7" w:rsidRDefault="002731F7" w:rsidP="008C61C2">
            <w:pPr>
              <w:spacing w:after="0" w:line="226" w:lineRule="exact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No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539B8233" w14:textId="77777777" w:rsidR="002731F7" w:rsidRPr="002731F7" w:rsidRDefault="002731F7" w:rsidP="008C61C2">
            <w:pPr>
              <w:spacing w:after="0" w:line="226" w:lineRule="exact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No</w:t>
            </w:r>
          </w:p>
        </w:tc>
        <w:tc>
          <w:tcPr>
            <w:tcW w:w="7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0FDEB2AD" w14:textId="77777777" w:rsidR="002731F7" w:rsidRPr="002731F7" w:rsidRDefault="002731F7" w:rsidP="008C61C2">
            <w:pPr>
              <w:spacing w:after="0" w:line="226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2731F7" w:rsidRPr="002731F7" w14:paraId="5D13D054" w14:textId="77777777" w:rsidTr="004F0A41">
        <w:trPr>
          <w:trHeight w:hRule="exact" w:val="265"/>
        </w:trPr>
        <w:tc>
          <w:tcPr>
            <w:tcW w:w="180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10B44FD" w14:textId="77777777" w:rsidR="002731F7" w:rsidRPr="002731F7" w:rsidRDefault="002731F7" w:rsidP="008C61C2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2731F7">
              <w:rPr>
                <w:rFonts w:ascii="Arial" w:eastAsia="Arial" w:hAnsi="Arial" w:cs="Arial"/>
                <w:color w:val="231F20"/>
              </w:rPr>
              <w:t>Available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0862761B" w14:textId="77777777" w:rsidR="002731F7" w:rsidRPr="002731F7" w:rsidRDefault="002731F7" w:rsidP="008C61C2">
            <w:pPr>
              <w:spacing w:after="0" w:line="226" w:lineRule="exact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Yes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44599544" w14:textId="77777777" w:rsidR="002731F7" w:rsidRPr="002731F7" w:rsidRDefault="002731F7" w:rsidP="008C61C2">
            <w:pPr>
              <w:spacing w:after="0" w:line="226" w:lineRule="exact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No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3BC03908" w14:textId="77777777" w:rsidR="002731F7" w:rsidRPr="002731F7" w:rsidRDefault="002731F7" w:rsidP="008C61C2">
            <w:pPr>
              <w:spacing w:after="0" w:line="226" w:lineRule="exact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No</w:t>
            </w:r>
          </w:p>
        </w:tc>
        <w:tc>
          <w:tcPr>
            <w:tcW w:w="7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5858ADE3" w14:textId="77777777" w:rsidR="002731F7" w:rsidRPr="002731F7" w:rsidRDefault="002731F7" w:rsidP="008C61C2">
            <w:pPr>
              <w:spacing w:after="0" w:line="226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2731F7" w:rsidRPr="002731F7" w14:paraId="40480274" w14:textId="77777777" w:rsidTr="004F0A41">
        <w:trPr>
          <w:trHeight w:hRule="exact" w:val="264"/>
        </w:trPr>
        <w:tc>
          <w:tcPr>
            <w:tcW w:w="180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C2C11D0" w14:textId="77777777" w:rsidR="002731F7" w:rsidRPr="002731F7" w:rsidRDefault="002731F7" w:rsidP="008C61C2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2731F7">
              <w:rPr>
                <w:rFonts w:ascii="Arial" w:eastAsia="Arial" w:hAnsi="Arial" w:cs="Arial"/>
                <w:color w:val="231F20"/>
              </w:rPr>
              <w:t>Achievab</w:t>
            </w:r>
            <w:r w:rsidRPr="002731F7">
              <w:rPr>
                <w:rFonts w:ascii="Arial" w:eastAsia="Arial" w:hAnsi="Arial" w:cs="Arial"/>
                <w:color w:val="231F20"/>
                <w:spacing w:val="-1"/>
              </w:rPr>
              <w:t>l</w:t>
            </w:r>
            <w:r w:rsidRPr="002731F7">
              <w:rPr>
                <w:rFonts w:ascii="Arial" w:eastAsia="Arial" w:hAnsi="Arial" w:cs="Arial"/>
                <w:color w:val="231F20"/>
              </w:rPr>
              <w:t>e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21B4369A" w14:textId="77777777" w:rsidR="002731F7" w:rsidRPr="002731F7" w:rsidRDefault="002731F7" w:rsidP="008C61C2">
            <w:pPr>
              <w:spacing w:after="0" w:line="226" w:lineRule="exact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No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199F63DA" w14:textId="77777777" w:rsidR="002731F7" w:rsidRPr="002731F7" w:rsidRDefault="002731F7" w:rsidP="008C61C2">
            <w:pPr>
              <w:spacing w:after="0" w:line="226" w:lineRule="exact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No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12C654A0" w14:textId="77777777" w:rsidR="002731F7" w:rsidRPr="002731F7" w:rsidRDefault="002731F7" w:rsidP="008C61C2">
            <w:pPr>
              <w:spacing w:after="0" w:line="226" w:lineRule="exact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No</w:t>
            </w:r>
          </w:p>
        </w:tc>
        <w:tc>
          <w:tcPr>
            <w:tcW w:w="7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5DA93AF7" w14:textId="77777777" w:rsidR="002731F7" w:rsidRPr="002731F7" w:rsidRDefault="002731F7" w:rsidP="008C61C2">
            <w:pPr>
              <w:spacing w:after="0" w:line="226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2731F7" w:rsidRPr="002731F7" w14:paraId="5CC73493" w14:textId="77777777" w:rsidTr="004F0A41">
        <w:trPr>
          <w:trHeight w:hRule="exact" w:val="265"/>
        </w:trPr>
        <w:tc>
          <w:tcPr>
            <w:tcW w:w="180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592E51F" w14:textId="77777777" w:rsidR="002731F7" w:rsidRPr="002731F7" w:rsidRDefault="002731F7" w:rsidP="008C61C2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2731F7">
              <w:rPr>
                <w:rFonts w:ascii="Arial" w:eastAsia="Arial" w:hAnsi="Arial" w:cs="Arial"/>
                <w:color w:val="231F20"/>
              </w:rPr>
              <w:t>Excluded fr</w:t>
            </w:r>
            <w:r w:rsidRPr="002731F7">
              <w:rPr>
                <w:rFonts w:ascii="Arial" w:eastAsia="Arial" w:hAnsi="Arial" w:cs="Arial"/>
                <w:color w:val="231F20"/>
                <w:spacing w:val="-1"/>
              </w:rPr>
              <w:t>o</w:t>
            </w:r>
            <w:r w:rsidRPr="002731F7">
              <w:rPr>
                <w:rFonts w:ascii="Arial" w:eastAsia="Arial" w:hAnsi="Arial" w:cs="Arial"/>
                <w:color w:val="231F20"/>
              </w:rPr>
              <w:t>m co</w:t>
            </w:r>
            <w:r w:rsidRPr="002731F7">
              <w:rPr>
                <w:rFonts w:ascii="Arial" w:eastAsia="Arial" w:hAnsi="Arial" w:cs="Arial"/>
                <w:color w:val="231F20"/>
                <w:spacing w:val="-1"/>
              </w:rPr>
              <w:t>n</w:t>
            </w:r>
            <w:r w:rsidRPr="002731F7">
              <w:rPr>
                <w:rFonts w:ascii="Arial" w:eastAsia="Arial" w:hAnsi="Arial" w:cs="Arial"/>
                <w:color w:val="231F20"/>
                <w:spacing w:val="1"/>
              </w:rPr>
              <w:t>s</w:t>
            </w:r>
            <w:r w:rsidRPr="002731F7">
              <w:rPr>
                <w:rFonts w:ascii="Arial" w:eastAsia="Arial" w:hAnsi="Arial" w:cs="Arial"/>
                <w:color w:val="231F20"/>
              </w:rPr>
              <w:t>id</w:t>
            </w:r>
            <w:r w:rsidRPr="002731F7">
              <w:rPr>
                <w:rFonts w:ascii="Arial" w:eastAsia="Arial" w:hAnsi="Arial" w:cs="Arial"/>
                <w:color w:val="231F20"/>
                <w:spacing w:val="-1"/>
              </w:rPr>
              <w:t>e</w:t>
            </w:r>
            <w:r w:rsidRPr="002731F7">
              <w:rPr>
                <w:rFonts w:ascii="Arial" w:eastAsia="Arial" w:hAnsi="Arial" w:cs="Arial"/>
                <w:color w:val="231F20"/>
              </w:rPr>
              <w:t>rat</w:t>
            </w:r>
            <w:r w:rsidRPr="002731F7">
              <w:rPr>
                <w:rFonts w:ascii="Arial" w:eastAsia="Arial" w:hAnsi="Arial" w:cs="Arial"/>
                <w:color w:val="231F20"/>
                <w:spacing w:val="-1"/>
              </w:rPr>
              <w:t>i</w:t>
            </w:r>
            <w:r w:rsidRPr="002731F7">
              <w:rPr>
                <w:rFonts w:ascii="Arial" w:eastAsia="Arial" w:hAnsi="Arial" w:cs="Arial"/>
                <w:color w:val="231F20"/>
              </w:rPr>
              <w:t>on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0F6CACF5" w14:textId="77777777" w:rsidR="002731F7" w:rsidRPr="002731F7" w:rsidRDefault="002731F7" w:rsidP="008C61C2">
            <w:pPr>
              <w:spacing w:after="0" w:line="226" w:lineRule="exact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No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5733EC8C" w14:textId="77777777" w:rsidR="002731F7" w:rsidRPr="002731F7" w:rsidRDefault="002731F7" w:rsidP="008C61C2">
            <w:pPr>
              <w:spacing w:after="0" w:line="226" w:lineRule="exact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No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7E06A3E0" w14:textId="77777777" w:rsidR="002731F7" w:rsidRPr="002731F7" w:rsidRDefault="002731F7" w:rsidP="008C61C2">
            <w:pPr>
              <w:spacing w:after="0" w:line="226" w:lineRule="exact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No</w:t>
            </w:r>
          </w:p>
        </w:tc>
        <w:tc>
          <w:tcPr>
            <w:tcW w:w="7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5FC9D397" w14:textId="77777777" w:rsidR="002731F7" w:rsidRPr="002731F7" w:rsidRDefault="002731F7" w:rsidP="008C61C2">
            <w:pPr>
              <w:spacing w:after="0" w:line="226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2731F7" w:rsidRPr="002731F7" w14:paraId="088D198E" w14:textId="77777777" w:rsidTr="004F0A41">
        <w:trPr>
          <w:trHeight w:hRule="exact" w:val="706"/>
        </w:trPr>
        <w:tc>
          <w:tcPr>
            <w:tcW w:w="180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138DABE" w14:textId="77777777" w:rsidR="002731F7" w:rsidRPr="002731F7" w:rsidRDefault="002731F7" w:rsidP="008C61C2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2731F7">
              <w:rPr>
                <w:rFonts w:ascii="Arial" w:eastAsia="Arial" w:hAnsi="Arial" w:cs="Arial"/>
                <w:color w:val="231F20"/>
              </w:rPr>
              <w:t>Com</w:t>
            </w:r>
            <w:r w:rsidRPr="002731F7">
              <w:rPr>
                <w:rFonts w:ascii="Arial" w:eastAsia="Arial" w:hAnsi="Arial" w:cs="Arial"/>
                <w:color w:val="231F20"/>
                <w:spacing w:val="-1"/>
              </w:rPr>
              <w:t>m</w:t>
            </w:r>
            <w:r w:rsidRPr="002731F7">
              <w:rPr>
                <w:rFonts w:ascii="Arial" w:eastAsia="Arial" w:hAnsi="Arial" w:cs="Arial"/>
                <w:color w:val="231F20"/>
              </w:rPr>
              <w:t>ent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5D2CA814" w14:textId="77777777" w:rsidR="002731F7" w:rsidRPr="002731F7" w:rsidRDefault="002731F7" w:rsidP="008C61C2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1538E72D" w14:textId="77777777" w:rsidR="002731F7" w:rsidRPr="002731F7" w:rsidRDefault="002731F7" w:rsidP="008C61C2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43097001" w14:textId="77777777" w:rsidR="002731F7" w:rsidRPr="002731F7" w:rsidRDefault="002731F7" w:rsidP="008C61C2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</w:p>
        </w:tc>
        <w:tc>
          <w:tcPr>
            <w:tcW w:w="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1ABB37" w14:textId="77777777" w:rsidR="002731F7" w:rsidRPr="002731F7" w:rsidRDefault="002731F7" w:rsidP="008C61C2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</w:p>
        </w:tc>
      </w:tr>
      <w:tr w:rsidR="002731F7" w:rsidRPr="002731F7" w14:paraId="2C80F95F" w14:textId="77777777" w:rsidTr="004F0A41">
        <w:trPr>
          <w:trHeight w:hRule="exact" w:val="264"/>
        </w:trPr>
        <w:tc>
          <w:tcPr>
            <w:tcW w:w="180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81A17A2" w14:textId="77777777" w:rsidR="002731F7" w:rsidRPr="002731F7" w:rsidRDefault="002731F7" w:rsidP="008C61C2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2731F7">
              <w:rPr>
                <w:rFonts w:ascii="Arial" w:eastAsia="Arial" w:hAnsi="Arial" w:cs="Arial"/>
                <w:color w:val="231F20"/>
              </w:rPr>
              <w:t xml:space="preserve">Overall </w:t>
            </w:r>
            <w:r w:rsidRPr="002731F7">
              <w:rPr>
                <w:rFonts w:ascii="Arial" w:eastAsia="Arial" w:hAnsi="Arial" w:cs="Arial"/>
                <w:color w:val="231F20"/>
                <w:spacing w:val="-1"/>
              </w:rPr>
              <w:t>a</w:t>
            </w:r>
            <w:r w:rsidRPr="002731F7">
              <w:rPr>
                <w:rFonts w:ascii="Arial" w:eastAsia="Arial" w:hAnsi="Arial" w:cs="Arial"/>
                <w:color w:val="231F20"/>
                <w:spacing w:val="1"/>
              </w:rPr>
              <w:t>s</w:t>
            </w:r>
            <w:r w:rsidRPr="002731F7">
              <w:rPr>
                <w:rFonts w:ascii="Arial" w:eastAsia="Arial" w:hAnsi="Arial" w:cs="Arial"/>
                <w:color w:val="231F20"/>
              </w:rPr>
              <w:t>sessment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0C095A6D" w14:textId="77777777" w:rsidR="002731F7" w:rsidRPr="002731F7" w:rsidRDefault="002731F7" w:rsidP="008C61C2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Non-developable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5DDEC064" w14:textId="77777777" w:rsidR="002731F7" w:rsidRPr="002731F7" w:rsidRDefault="002731F7" w:rsidP="008C61C2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Non-developable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4587B064" w14:textId="77777777" w:rsidR="002731F7" w:rsidRPr="002731F7" w:rsidRDefault="002731F7" w:rsidP="008C61C2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Non-developable</w:t>
            </w:r>
          </w:p>
        </w:tc>
        <w:tc>
          <w:tcPr>
            <w:tcW w:w="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86D408" w14:textId="77777777" w:rsidR="002731F7" w:rsidRPr="002731F7" w:rsidRDefault="002731F7" w:rsidP="008C61C2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</w:p>
        </w:tc>
      </w:tr>
      <w:tr w:rsidR="002731F7" w:rsidRPr="002731F7" w14:paraId="065D4628" w14:textId="77777777" w:rsidTr="004F0A41">
        <w:trPr>
          <w:trHeight w:hRule="exact" w:val="265"/>
        </w:trPr>
        <w:tc>
          <w:tcPr>
            <w:tcW w:w="180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8CACC"/>
            <w:hideMark/>
          </w:tcPr>
          <w:p w14:paraId="6AEB6968" w14:textId="77777777" w:rsidR="002731F7" w:rsidRPr="002731F7" w:rsidRDefault="002731F7" w:rsidP="008C61C2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2731F7">
              <w:rPr>
                <w:rFonts w:ascii="Arial" w:eastAsia="Arial" w:hAnsi="Arial" w:cs="Arial"/>
                <w:color w:val="231F20"/>
              </w:rPr>
              <w:t>Additional in</w:t>
            </w:r>
            <w:r w:rsidRPr="002731F7">
              <w:rPr>
                <w:rFonts w:ascii="Arial" w:eastAsia="Arial" w:hAnsi="Arial" w:cs="Arial"/>
                <w:color w:val="231F20"/>
                <w:spacing w:val="-2"/>
              </w:rPr>
              <w:t>f</w:t>
            </w:r>
            <w:r w:rsidRPr="002731F7">
              <w:rPr>
                <w:rFonts w:ascii="Arial" w:eastAsia="Arial" w:hAnsi="Arial" w:cs="Arial"/>
                <w:color w:val="231F20"/>
              </w:rPr>
              <w:t>ormation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auto"/>
            </w:tcBorders>
            <w:hideMark/>
          </w:tcPr>
          <w:p w14:paraId="6437B374" w14:textId="77777777" w:rsidR="002731F7" w:rsidRPr="002731F7" w:rsidRDefault="002731F7" w:rsidP="008C61C2">
            <w:pPr>
              <w:spacing w:after="0" w:line="226" w:lineRule="exact"/>
              <w:ind w:left="100" w:right="-20"/>
              <w:rPr>
                <w:rFonts w:ascii="Arial" w:eastAsia="Arial" w:hAnsi="Arial" w:cs="Arial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47EC4454" w14:textId="77777777" w:rsidR="002731F7" w:rsidRPr="002731F7" w:rsidRDefault="002731F7" w:rsidP="008C61C2">
            <w:pPr>
              <w:spacing w:after="0" w:line="226" w:lineRule="exact"/>
              <w:ind w:left="100" w:right="-20"/>
              <w:rPr>
                <w:rFonts w:ascii="Arial" w:eastAsia="Arial" w:hAnsi="Arial" w:cs="Arial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4E062687" w14:textId="77777777" w:rsidR="002731F7" w:rsidRPr="002731F7" w:rsidRDefault="002731F7" w:rsidP="008C61C2">
            <w:pPr>
              <w:spacing w:after="0" w:line="226" w:lineRule="exact"/>
              <w:ind w:left="100" w:right="-20"/>
              <w:rPr>
                <w:rFonts w:ascii="Arial" w:eastAsia="Arial" w:hAnsi="Arial" w:cs="Arial"/>
              </w:rPr>
            </w:pPr>
          </w:p>
        </w:tc>
        <w:tc>
          <w:tcPr>
            <w:tcW w:w="7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5D00E4FB" w14:textId="77777777" w:rsidR="002731F7" w:rsidRPr="002731F7" w:rsidRDefault="002731F7" w:rsidP="008C61C2">
            <w:pPr>
              <w:spacing w:after="0" w:line="226" w:lineRule="exact"/>
              <w:ind w:left="100" w:right="-20"/>
              <w:rPr>
                <w:rFonts w:ascii="Arial" w:eastAsia="Arial" w:hAnsi="Arial" w:cs="Arial"/>
              </w:rPr>
            </w:pPr>
          </w:p>
        </w:tc>
      </w:tr>
    </w:tbl>
    <w:p w14:paraId="43591F42" w14:textId="77777777" w:rsidR="002731F7" w:rsidRPr="00AF68C6" w:rsidRDefault="002731F7" w:rsidP="002731F7"/>
    <w:sectPr w:rsidR="002731F7" w:rsidRPr="00AF68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D7D3D"/>
    <w:multiLevelType w:val="hybridMultilevel"/>
    <w:tmpl w:val="DABA9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8D20EBC1-E52F-40FE-B8ED-91E7646D0FFC}"/>
    <w:docVar w:name="dgnword-eventsink" w:val="334577904"/>
  </w:docVars>
  <w:rsids>
    <w:rsidRoot w:val="00AF68C6"/>
    <w:rsid w:val="00106242"/>
    <w:rsid w:val="001517FD"/>
    <w:rsid w:val="002731F7"/>
    <w:rsid w:val="00414A02"/>
    <w:rsid w:val="004F0A41"/>
    <w:rsid w:val="006A1F65"/>
    <w:rsid w:val="006B0784"/>
    <w:rsid w:val="00AF68C6"/>
    <w:rsid w:val="00BB1363"/>
    <w:rsid w:val="00BE0DD8"/>
    <w:rsid w:val="00CB351B"/>
    <w:rsid w:val="00CF7C87"/>
    <w:rsid w:val="00D1799E"/>
    <w:rsid w:val="00D524E6"/>
    <w:rsid w:val="00E3224C"/>
    <w:rsid w:val="00F2274E"/>
    <w:rsid w:val="00FF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E05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8C6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68C6"/>
    <w:pPr>
      <w:widowControl w:val="0"/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8C6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68C6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HBBC</Company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 Belcher</dc:creator>
  <cp:lastModifiedBy>James Hope</cp:lastModifiedBy>
  <cp:revision>2</cp:revision>
  <dcterms:created xsi:type="dcterms:W3CDTF">2019-01-22T15:59:00Z</dcterms:created>
  <dcterms:modified xsi:type="dcterms:W3CDTF">2019-01-22T15:59:00Z</dcterms:modified>
</cp:coreProperties>
</file>